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42DE1AE8">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33F96BA4" w:rsidR="00056ACA" w:rsidRPr="00B717DC" w:rsidRDefault="307B185D" w:rsidP="00543425">
            <w:pPr>
              <w:spacing w:before="60" w:after="60"/>
              <w:rPr>
                <w:rFonts w:ascii="Source Sans Pro" w:hAnsi="Source Sans Pro"/>
                <w:sz w:val="22"/>
                <w:szCs w:val="22"/>
              </w:rPr>
            </w:pPr>
            <w:r w:rsidRPr="42DE1AE8">
              <w:rPr>
                <w:rFonts w:ascii="Source Sans Pro" w:hAnsi="Source Sans Pro"/>
                <w:sz w:val="22"/>
                <w:szCs w:val="22"/>
              </w:rPr>
              <w:t xml:space="preserve">Housing </w:t>
            </w:r>
            <w:r w:rsidR="2FFCA6E5" w:rsidRPr="42DE1AE8">
              <w:rPr>
                <w:rFonts w:ascii="Source Sans Pro" w:hAnsi="Source Sans Pro"/>
                <w:sz w:val="22"/>
                <w:szCs w:val="22"/>
              </w:rPr>
              <w:t xml:space="preserve">Services </w:t>
            </w:r>
            <w:r w:rsidRPr="42DE1AE8">
              <w:rPr>
                <w:rFonts w:ascii="Source Sans Pro" w:hAnsi="Source Sans Pro"/>
                <w:sz w:val="22"/>
                <w:szCs w:val="22"/>
              </w:rPr>
              <w:t>Manager</w:t>
            </w:r>
            <w:r w:rsidR="00384062">
              <w:rPr>
                <w:rFonts w:ascii="Source Sans Pro" w:hAnsi="Source Sans Pro"/>
                <w:sz w:val="22"/>
                <w:szCs w:val="22"/>
              </w:rPr>
              <w:t xml:space="preserve"> - Communities</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5B45B778" w:rsidR="00056ACA" w:rsidRPr="00B717DC" w:rsidRDefault="005D37BA" w:rsidP="6644EDCB">
            <w:pPr>
              <w:spacing w:before="60" w:after="60"/>
              <w:rPr>
                <w:rFonts w:ascii="Source Sans Pro" w:hAnsi="Source Sans Pro"/>
                <w:sz w:val="22"/>
                <w:szCs w:val="22"/>
              </w:rPr>
            </w:pPr>
            <w:r>
              <w:rPr>
                <w:rFonts w:ascii="Source Sans Pro" w:hAnsi="Source Sans Pro"/>
                <w:sz w:val="22"/>
                <w:szCs w:val="22"/>
              </w:rPr>
              <w:t>Yes</w:t>
            </w:r>
          </w:p>
        </w:tc>
      </w:tr>
      <w:tr w:rsidR="00056ACA" w:rsidRPr="00B717DC" w14:paraId="520386A7" w14:textId="2A8B9526" w:rsidTr="42DE1AE8">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34EE887C" w:rsidR="00056ACA" w:rsidRPr="00B717DC" w:rsidRDefault="002655A4" w:rsidP="00426498">
            <w:pPr>
              <w:spacing w:before="60" w:after="60"/>
              <w:rPr>
                <w:rFonts w:ascii="Source Sans Pro" w:hAnsi="Source Sans Pro"/>
                <w:sz w:val="22"/>
                <w:szCs w:val="22"/>
              </w:rPr>
            </w:pPr>
            <w:r>
              <w:rPr>
                <w:rFonts w:ascii="Source Sans Pro" w:hAnsi="Source Sans Pro"/>
                <w:sz w:val="22"/>
                <w:szCs w:val="22"/>
              </w:rPr>
              <w:t>Operations Manager - Communities</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1C9C6318" w:rsidR="00056ACA" w:rsidRPr="00BB76E3" w:rsidRDefault="005D37BA" w:rsidP="00426498">
            <w:pPr>
              <w:spacing w:before="60" w:after="60"/>
              <w:rPr>
                <w:rFonts w:ascii="Source Sans Pro" w:hAnsi="Source Sans Pro"/>
                <w:sz w:val="22"/>
                <w:szCs w:val="22"/>
              </w:rPr>
            </w:pPr>
            <w:r w:rsidRPr="00BB76E3">
              <w:rPr>
                <w:rFonts w:ascii="Source Sans Pro" w:hAnsi="Source Sans Pro"/>
                <w:sz w:val="22"/>
                <w:szCs w:val="22"/>
              </w:rPr>
              <w:t>Agile</w:t>
            </w:r>
          </w:p>
        </w:tc>
      </w:tr>
      <w:tr w:rsidR="00056ACA" w:rsidRPr="00B717DC" w14:paraId="78928C63" w14:textId="225682C0" w:rsidTr="42DE1AE8">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4EE56690" w:rsidR="00056ACA" w:rsidRPr="00B717DC" w:rsidRDefault="0013441C" w:rsidP="00426498">
            <w:pPr>
              <w:spacing w:before="60" w:after="60"/>
              <w:rPr>
                <w:rFonts w:ascii="Source Sans Pro" w:hAnsi="Source Sans Pro"/>
                <w:sz w:val="22"/>
                <w:szCs w:val="22"/>
              </w:rPr>
            </w:pPr>
            <w:r>
              <w:rPr>
                <w:rFonts w:ascii="Source Sans Pro" w:hAnsi="Source Sans Pro"/>
                <w:sz w:val="22"/>
                <w:szCs w:val="22"/>
              </w:rPr>
              <w:t>Place</w:t>
            </w:r>
            <w:r w:rsidR="00AF16AB">
              <w:rPr>
                <w:rFonts w:ascii="Source Sans Pro" w:hAnsi="Source Sans Pro"/>
                <w:sz w:val="22"/>
                <w:szCs w:val="22"/>
              </w:rPr>
              <w:t>s</w:t>
            </w:r>
            <w:r>
              <w:rPr>
                <w:rFonts w:ascii="Source Sans Pro" w:hAnsi="Source Sans Pro"/>
                <w:sz w:val="22"/>
                <w:szCs w:val="22"/>
              </w:rPr>
              <w:t xml:space="preserve"> and Customer</w:t>
            </w:r>
            <w:r w:rsidR="00145A1F">
              <w:rPr>
                <w:rFonts w:ascii="Source Sans Pro" w:hAnsi="Source Sans Pro"/>
                <w:sz w:val="22"/>
                <w:szCs w:val="22"/>
              </w:rPr>
              <w:t xml:space="preserve"> Engagement</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62AD9F7D" w:rsidR="00056ACA"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r w:rsidR="003A74F8" w:rsidRPr="00B717DC" w14:paraId="1B298281" w14:textId="77777777" w:rsidTr="42DE1AE8">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63581526"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53AD36B8" w:rsidR="003A74F8" w:rsidRPr="00B717DC" w:rsidRDefault="00103B02" w:rsidP="00426498">
            <w:pPr>
              <w:spacing w:before="60" w:after="60"/>
              <w:rPr>
                <w:rFonts w:ascii="Source Sans Pro" w:hAnsi="Source Sans Pro"/>
                <w:sz w:val="22"/>
                <w:szCs w:val="22"/>
              </w:rPr>
            </w:pPr>
            <w:r>
              <w:rPr>
                <w:rFonts w:ascii="Source Sans Pro" w:hAnsi="Source Sans Pro"/>
                <w:sz w:val="22"/>
                <w:szCs w:val="22"/>
              </w:rPr>
              <w:t>Yes</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1553651B">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1553651B">
        <w:tc>
          <w:tcPr>
            <w:tcW w:w="9622" w:type="dxa"/>
            <w:shd w:val="clear" w:color="auto" w:fill="auto"/>
          </w:tcPr>
          <w:p w14:paraId="6E060C45" w14:textId="77777777" w:rsidR="00AD6E89" w:rsidRDefault="00AD6E89" w:rsidP="00AD6E89">
            <w:pPr>
              <w:tabs>
                <w:tab w:val="num" w:pos="426"/>
              </w:tabs>
              <w:rPr>
                <w:rFonts w:ascii="Source Sans Pro" w:hAnsi="Source Sans Pro"/>
                <w:sz w:val="22"/>
                <w:szCs w:val="22"/>
                <w:lang w:val="en-GB"/>
              </w:rPr>
            </w:pPr>
            <w:r w:rsidRPr="00AD6E89">
              <w:rPr>
                <w:rFonts w:ascii="Source Sans Pro" w:hAnsi="Source Sans Pro"/>
                <w:sz w:val="22"/>
                <w:szCs w:val="22"/>
                <w:lang w:val="en-GB"/>
              </w:rPr>
              <w:t>The Housing Services Manager plays a pivotal role in leading and inspiring operational teams to deliver a customer-obsessed, high-performing housing service across a range of tenures and rented products. This role is central to ensuring that every customer journey—from the start of a tenancy to its end—is seamless, supportive, and rooted in empathy and efficiency.</w:t>
            </w:r>
          </w:p>
          <w:p w14:paraId="13DA8D5F" w14:textId="77777777" w:rsidR="00E71E31" w:rsidRPr="00AD6E89" w:rsidRDefault="00E71E31" w:rsidP="00AD6E89">
            <w:pPr>
              <w:tabs>
                <w:tab w:val="num" w:pos="426"/>
              </w:tabs>
              <w:rPr>
                <w:rFonts w:ascii="Source Sans Pro" w:hAnsi="Source Sans Pro"/>
                <w:sz w:val="22"/>
                <w:szCs w:val="22"/>
                <w:lang w:val="en-GB"/>
              </w:rPr>
            </w:pPr>
          </w:p>
          <w:p w14:paraId="7911AAA6" w14:textId="77777777" w:rsidR="00AD6E89" w:rsidRDefault="00AD6E89" w:rsidP="00AD6E89">
            <w:pPr>
              <w:tabs>
                <w:tab w:val="num" w:pos="426"/>
              </w:tabs>
              <w:rPr>
                <w:rFonts w:ascii="Source Sans Pro" w:hAnsi="Source Sans Pro"/>
                <w:sz w:val="22"/>
                <w:szCs w:val="22"/>
                <w:lang w:val="en-GB"/>
              </w:rPr>
            </w:pPr>
            <w:r w:rsidRPr="00AD6E89">
              <w:rPr>
                <w:rFonts w:ascii="Source Sans Pro" w:hAnsi="Source Sans Pro"/>
                <w:sz w:val="22"/>
                <w:szCs w:val="22"/>
                <w:lang w:val="en-GB"/>
              </w:rPr>
              <w:t>With a focus on continuous improvement, the Housing Services Manager champions service design and delivery that reflects the diverse needs of our communities, enabling customers to live well and thrive. They are accountable for embedding a culture of accountability, innovation, and excellence, ensuring that services are not only compliant and efficient but also genuinely responsive to what matters most to customers.</w:t>
            </w:r>
          </w:p>
          <w:p w14:paraId="19C22595" w14:textId="77777777" w:rsidR="00E71E31" w:rsidRPr="00AD6E89" w:rsidRDefault="00E71E31" w:rsidP="00AD6E89">
            <w:pPr>
              <w:tabs>
                <w:tab w:val="num" w:pos="426"/>
              </w:tabs>
              <w:rPr>
                <w:rFonts w:ascii="Source Sans Pro" w:hAnsi="Source Sans Pro"/>
                <w:sz w:val="22"/>
                <w:szCs w:val="22"/>
                <w:lang w:val="en-GB"/>
              </w:rPr>
            </w:pPr>
          </w:p>
          <w:p w14:paraId="3480425E" w14:textId="32883F22" w:rsidR="00F67C56" w:rsidRPr="00B717DC" w:rsidRDefault="00AD6E89" w:rsidP="1553651B">
            <w:pPr>
              <w:tabs>
                <w:tab w:val="num" w:pos="426"/>
              </w:tabs>
              <w:rPr>
                <w:rFonts w:ascii="Source Sans Pro" w:hAnsi="Source Sans Pro"/>
                <w:sz w:val="22"/>
                <w:szCs w:val="22"/>
                <w:lang w:val="en-GB"/>
              </w:rPr>
            </w:pPr>
            <w:r w:rsidRPr="1553651B">
              <w:rPr>
                <w:rFonts w:ascii="Source Sans Pro" w:hAnsi="Source Sans Pro"/>
                <w:sz w:val="22"/>
                <w:szCs w:val="22"/>
                <w:lang w:val="en-GB"/>
              </w:rPr>
              <w:t>This role also involves coaching and motivating colleagues to be the best they can be—creating an environment where people feel empowered, supported, and connected to purpose. Through strong leadership, the Housing Services Manager ensures that teams are equipped to deliver great outcomes, build trust with customers, and contribute to vibrant, sustainable communities.</w:t>
            </w: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5E4D4C1E">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5E4D4C1E">
        <w:trPr>
          <w:trHeight w:val="50"/>
        </w:trPr>
        <w:tc>
          <w:tcPr>
            <w:tcW w:w="9622" w:type="dxa"/>
            <w:shd w:val="clear" w:color="auto" w:fill="auto"/>
          </w:tcPr>
          <w:p w14:paraId="24270B02" w14:textId="3E620E07" w:rsidR="002A11F1" w:rsidRPr="002A11F1" w:rsidRDefault="002A11F1" w:rsidP="5E4D4C1E">
            <w:pPr>
              <w:pStyle w:val="ListParagraph"/>
              <w:numPr>
                <w:ilvl w:val="0"/>
                <w:numId w:val="7"/>
              </w:numPr>
              <w:rPr>
                <w:rFonts w:ascii="Source Sans Pro" w:hAnsi="Source Sans Pro"/>
                <w:sz w:val="22"/>
                <w:szCs w:val="22"/>
                <w:lang w:eastAsia="en-GB"/>
              </w:rPr>
            </w:pPr>
            <w:r w:rsidRPr="5E4D4C1E">
              <w:rPr>
                <w:rFonts w:ascii="Source Sans Pro" w:hAnsi="Source Sans Pro"/>
                <w:sz w:val="22"/>
                <w:szCs w:val="22"/>
                <w:lang w:eastAsia="en-GB"/>
              </w:rPr>
              <w:t xml:space="preserve">Lead and develop high-performing, remote operational teams to deliver </w:t>
            </w:r>
            <w:r w:rsidR="71BD4471" w:rsidRPr="5E4D4C1E">
              <w:rPr>
                <w:rFonts w:ascii="Source Sans Pro" w:hAnsi="Source Sans Pro"/>
                <w:sz w:val="22"/>
                <w:szCs w:val="22"/>
                <w:lang w:eastAsia="en-GB"/>
              </w:rPr>
              <w:t xml:space="preserve">onboarding and </w:t>
            </w:r>
            <w:r w:rsidRPr="5E4D4C1E">
              <w:rPr>
                <w:rFonts w:ascii="Source Sans Pro" w:hAnsi="Source Sans Pro"/>
                <w:sz w:val="22"/>
                <w:szCs w:val="22"/>
                <w:lang w:eastAsia="en-GB"/>
              </w:rPr>
              <w:t>place-based, customer-obsessed services across a range of tenures and rented products, ensuring every customer feels supported and valued in their community.</w:t>
            </w:r>
          </w:p>
          <w:p w14:paraId="4A9839D9" w14:textId="77777777" w:rsidR="003F6D55" w:rsidRPr="003F6D55" w:rsidRDefault="003F6D55" w:rsidP="003F6D55">
            <w:pPr>
              <w:pStyle w:val="ListParagraph"/>
              <w:numPr>
                <w:ilvl w:val="0"/>
                <w:numId w:val="7"/>
              </w:numPr>
              <w:rPr>
                <w:rFonts w:ascii="Source Sans Pro" w:eastAsiaTheme="minorHAnsi" w:hAnsi="Source Sans Pro" w:cstheme="minorHAnsi"/>
                <w:sz w:val="22"/>
                <w:szCs w:val="22"/>
                <w:lang w:val="en-GB" w:eastAsia="en-GB"/>
              </w:rPr>
            </w:pPr>
            <w:r w:rsidRPr="003F6D55">
              <w:rPr>
                <w:rFonts w:ascii="Source Sans Pro" w:eastAsiaTheme="minorHAnsi" w:hAnsi="Source Sans Pro" w:cstheme="minorHAnsi"/>
                <w:sz w:val="22"/>
                <w:szCs w:val="22"/>
                <w:lang w:val="en-GB" w:eastAsia="en-GB"/>
              </w:rPr>
              <w:t>Be an inspiring and effective leader, clearly communicating expectations, performance targets, and behaviours aligned with Yorkshire Housing’s values. Influence, coach, and motivate colleagues to deliver consistently high-quality customer outcomes.</w:t>
            </w:r>
          </w:p>
          <w:p w14:paraId="7B5D3C02" w14:textId="77777777" w:rsidR="003F6D55" w:rsidRPr="003F6D55" w:rsidRDefault="003F6D55" w:rsidP="003F6D55">
            <w:pPr>
              <w:pStyle w:val="ListParagraph"/>
              <w:numPr>
                <w:ilvl w:val="0"/>
                <w:numId w:val="7"/>
              </w:numPr>
              <w:rPr>
                <w:rFonts w:ascii="Source Sans Pro" w:eastAsiaTheme="minorHAnsi" w:hAnsi="Source Sans Pro"/>
                <w:sz w:val="22"/>
                <w:szCs w:val="22"/>
                <w:lang w:val="en-GB" w:eastAsia="en-GB"/>
              </w:rPr>
            </w:pPr>
            <w:r w:rsidRPr="003F6D55">
              <w:rPr>
                <w:rFonts w:ascii="Source Sans Pro" w:eastAsiaTheme="minorHAnsi" w:hAnsi="Source Sans Pro"/>
                <w:sz w:val="22"/>
                <w:szCs w:val="22"/>
                <w:lang w:val="en-GB" w:eastAsia="en-GB"/>
              </w:rPr>
              <w:t>Establish and maintain effective operating rhythms, including regular 1:1s and team meetings, to monitor performance, identify development needs, and implement tailored training and growth plans.</w:t>
            </w:r>
          </w:p>
          <w:p w14:paraId="31FECA58" w14:textId="77777777" w:rsidR="002D4763" w:rsidRPr="002D4763" w:rsidRDefault="002D4763" w:rsidP="002D4763">
            <w:pPr>
              <w:pStyle w:val="ListParagraph"/>
              <w:numPr>
                <w:ilvl w:val="0"/>
                <w:numId w:val="7"/>
              </w:numPr>
              <w:rPr>
                <w:rFonts w:ascii="Source Sans Pro" w:eastAsiaTheme="minorHAnsi" w:hAnsi="Source Sans Pro" w:cstheme="minorHAnsi"/>
                <w:sz w:val="22"/>
                <w:szCs w:val="22"/>
                <w:lang w:val="en-GB" w:eastAsia="en-GB"/>
              </w:rPr>
            </w:pPr>
            <w:r w:rsidRPr="002D4763">
              <w:rPr>
                <w:rFonts w:ascii="Source Sans Pro" w:eastAsiaTheme="minorHAnsi" w:hAnsi="Source Sans Pro" w:cstheme="minorHAnsi"/>
                <w:sz w:val="22"/>
                <w:szCs w:val="22"/>
                <w:lang w:val="en-GB" w:eastAsia="en-GB"/>
              </w:rPr>
              <w:t>Continuously improve ways of working to adapt to evolving customer needs, streamline processes, and drive service performance and efficiency.</w:t>
            </w:r>
          </w:p>
          <w:p w14:paraId="1C3260EC" w14:textId="77777777" w:rsidR="002D4763" w:rsidRPr="002D4763" w:rsidRDefault="002D4763" w:rsidP="002D4763">
            <w:pPr>
              <w:pStyle w:val="ListParagraph"/>
              <w:numPr>
                <w:ilvl w:val="0"/>
                <w:numId w:val="7"/>
              </w:numPr>
              <w:rPr>
                <w:rFonts w:ascii="Source Sans Pro" w:eastAsiaTheme="minorHAnsi" w:hAnsi="Source Sans Pro"/>
                <w:sz w:val="22"/>
                <w:szCs w:val="22"/>
                <w:lang w:val="en-GB" w:eastAsia="en-GB"/>
              </w:rPr>
            </w:pPr>
            <w:r w:rsidRPr="002D4763">
              <w:rPr>
                <w:rFonts w:ascii="Source Sans Pro" w:eastAsiaTheme="minorHAnsi" w:hAnsi="Source Sans Pro"/>
                <w:sz w:val="22"/>
                <w:szCs w:val="22"/>
                <w:lang w:val="en-GB" w:eastAsia="en-GB"/>
              </w:rPr>
              <w:t>Build and sustain collaborative relationships across internal teams, stakeholders, and external partners—including other housing providers and local authorities—to deliver joined-up services and shared outcomes.</w:t>
            </w:r>
          </w:p>
          <w:p w14:paraId="0CC0CB10" w14:textId="7882EEA7" w:rsidR="00A55D5D" w:rsidRPr="00E7136F" w:rsidRDefault="005C50D7" w:rsidP="00F10FFF">
            <w:pPr>
              <w:pStyle w:val="xmsolistparagraph"/>
              <w:numPr>
                <w:ilvl w:val="0"/>
                <w:numId w:val="7"/>
              </w:numPr>
              <w:spacing w:before="60" w:after="60"/>
              <w:rPr>
                <w:rFonts w:ascii="Source Sans Pro" w:eastAsia="Arial" w:hAnsi="Source Sans Pro" w:cs="Arial"/>
              </w:rPr>
            </w:pPr>
            <w:r w:rsidRPr="59059925">
              <w:rPr>
                <w:rFonts w:ascii="Source Sans Pro" w:hAnsi="Source Sans Pro" w:cstheme="minorBidi"/>
              </w:rPr>
              <w:t>Ensure compli</w:t>
            </w:r>
            <w:r w:rsidR="007740F8" w:rsidRPr="59059925">
              <w:rPr>
                <w:rFonts w:ascii="Source Sans Pro" w:hAnsi="Source Sans Pro" w:cstheme="minorBidi"/>
              </w:rPr>
              <w:t xml:space="preserve">ance </w:t>
            </w:r>
            <w:r w:rsidRPr="59059925">
              <w:rPr>
                <w:rFonts w:ascii="Source Sans Pro" w:hAnsi="Source Sans Pro" w:cstheme="minorBidi"/>
              </w:rPr>
              <w:t>with regulatory requirements</w:t>
            </w:r>
            <w:r w:rsidR="007740F8" w:rsidRPr="59059925">
              <w:rPr>
                <w:rFonts w:ascii="Source Sans Pro" w:hAnsi="Source Sans Pro" w:cstheme="minorBidi"/>
              </w:rPr>
              <w:t>,</w:t>
            </w:r>
            <w:r w:rsidR="00A55D5D" w:rsidRPr="59059925">
              <w:rPr>
                <w:rFonts w:ascii="Source Sans Pro" w:hAnsi="Source Sans Pro" w:cstheme="minorBidi"/>
              </w:rPr>
              <w:t xml:space="preserve"> housing and tenancy legislation,</w:t>
            </w:r>
            <w:r w:rsidR="00A55D5D" w:rsidRPr="59059925">
              <w:rPr>
                <w:rFonts w:ascii="Source Sans Pro" w:eastAsia="Arial" w:hAnsi="Source Sans Pro" w:cs="Arial"/>
              </w:rPr>
              <w:t xml:space="preserve"> service level agreements (SLA’s), policies and </w:t>
            </w:r>
            <w:r w:rsidR="7FCD949B" w:rsidRPr="59059925">
              <w:rPr>
                <w:rFonts w:ascii="Source Sans Pro" w:eastAsia="Arial" w:hAnsi="Source Sans Pro" w:cs="Arial"/>
              </w:rPr>
              <w:t>procedures through</w:t>
            </w:r>
            <w:r w:rsidR="00A31323" w:rsidRPr="59059925">
              <w:rPr>
                <w:rFonts w:ascii="Source Sans Pro" w:eastAsia="Arial" w:hAnsi="Source Sans Pro" w:cs="Arial"/>
              </w:rPr>
              <w:t xml:space="preserve"> </w:t>
            </w:r>
            <w:r w:rsidR="00A55D5D" w:rsidRPr="59059925">
              <w:rPr>
                <w:rFonts w:ascii="Source Sans Pro" w:eastAsia="Arial" w:hAnsi="Source Sans Pro" w:cs="Arial"/>
              </w:rPr>
              <w:t xml:space="preserve">performance </w:t>
            </w:r>
            <w:r w:rsidR="00A31323" w:rsidRPr="59059925">
              <w:rPr>
                <w:rFonts w:ascii="Source Sans Pro" w:eastAsia="Arial" w:hAnsi="Source Sans Pro" w:cs="Arial"/>
              </w:rPr>
              <w:t xml:space="preserve">reporting and </w:t>
            </w:r>
            <w:r w:rsidR="00E7136F" w:rsidRPr="59059925">
              <w:rPr>
                <w:rFonts w:ascii="Source Sans Pro" w:eastAsia="Arial" w:hAnsi="Source Sans Pro" w:cs="Arial"/>
              </w:rPr>
              <w:t>auditing. Ap</w:t>
            </w:r>
            <w:r w:rsidR="00A55D5D" w:rsidRPr="59059925">
              <w:rPr>
                <w:rFonts w:ascii="Source Sans Pro" w:eastAsia="Arial" w:hAnsi="Source Sans Pro" w:cs="Arial"/>
              </w:rPr>
              <w:t>plying new legislation and governance to our working practices.</w:t>
            </w:r>
          </w:p>
          <w:p w14:paraId="562DDB60" w14:textId="58BDB0AA" w:rsidR="00793049" w:rsidRDefault="00F0268F" w:rsidP="00F10FFF">
            <w:pPr>
              <w:pStyle w:val="xmsolistparagraph"/>
              <w:numPr>
                <w:ilvl w:val="0"/>
                <w:numId w:val="7"/>
              </w:numPr>
              <w:rPr>
                <w:rFonts w:ascii="Source Sans Pro" w:hAnsi="Source Sans Pro" w:cstheme="minorHAnsi"/>
              </w:rPr>
            </w:pPr>
            <w:r>
              <w:rPr>
                <w:rFonts w:ascii="Source Sans Pro" w:hAnsi="Source Sans Pro" w:cstheme="minorHAnsi"/>
              </w:rPr>
              <w:t xml:space="preserve">Use customer and community insight to </w:t>
            </w:r>
            <w:r w:rsidR="002A7426">
              <w:rPr>
                <w:rFonts w:ascii="Source Sans Pro" w:hAnsi="Source Sans Pro" w:cstheme="minorHAnsi"/>
              </w:rPr>
              <w:t>continuously improve the services we deliver for our customers</w:t>
            </w:r>
            <w:r w:rsidR="00BA0C2F">
              <w:rPr>
                <w:rFonts w:ascii="Source Sans Pro" w:hAnsi="Source Sans Pro" w:cstheme="minorHAnsi"/>
              </w:rPr>
              <w:t xml:space="preserve"> and </w:t>
            </w:r>
            <w:r w:rsidR="00F5172E">
              <w:rPr>
                <w:rFonts w:ascii="Source Sans Pro" w:hAnsi="Source Sans Pro" w:cstheme="minorHAnsi"/>
              </w:rPr>
              <w:t xml:space="preserve">develop </w:t>
            </w:r>
            <w:r w:rsidR="00756C2B">
              <w:rPr>
                <w:rFonts w:ascii="Source Sans Pro" w:hAnsi="Source Sans Pro" w:cstheme="minorHAnsi"/>
              </w:rPr>
              <w:t>place plans</w:t>
            </w:r>
            <w:r w:rsidR="00BA0C2F">
              <w:rPr>
                <w:rFonts w:ascii="Source Sans Pro" w:hAnsi="Source Sans Pro" w:cstheme="minorHAnsi"/>
              </w:rPr>
              <w:t>,</w:t>
            </w:r>
            <w:r w:rsidR="002A7426">
              <w:rPr>
                <w:rFonts w:ascii="Source Sans Pro" w:hAnsi="Source Sans Pro" w:cstheme="minorHAnsi"/>
              </w:rPr>
              <w:t xml:space="preserve"> feed into development opportunities and plan for future business demand</w:t>
            </w:r>
            <w:r w:rsidR="007C3521">
              <w:rPr>
                <w:rFonts w:ascii="Source Sans Pro" w:hAnsi="Source Sans Pro" w:cstheme="minorHAnsi"/>
              </w:rPr>
              <w:t xml:space="preserve">. </w:t>
            </w:r>
          </w:p>
          <w:p w14:paraId="1712DA1D" w14:textId="77777777" w:rsidR="003E0F69" w:rsidRPr="003E0F69" w:rsidRDefault="003E0F69" w:rsidP="003E0F69">
            <w:pPr>
              <w:pStyle w:val="ListParagraph"/>
              <w:numPr>
                <w:ilvl w:val="0"/>
                <w:numId w:val="7"/>
              </w:numPr>
              <w:rPr>
                <w:rFonts w:ascii="Source Sans Pro" w:eastAsiaTheme="minorHAnsi" w:hAnsi="Source Sans Pro" w:cstheme="minorHAnsi"/>
                <w:sz w:val="22"/>
                <w:szCs w:val="22"/>
                <w:lang w:val="en-GB" w:eastAsia="en-GB"/>
              </w:rPr>
            </w:pPr>
            <w:r w:rsidRPr="003E0F69">
              <w:rPr>
                <w:rFonts w:ascii="Source Sans Pro" w:eastAsiaTheme="minorHAnsi" w:hAnsi="Source Sans Pro" w:cstheme="minorHAnsi"/>
                <w:sz w:val="22"/>
                <w:szCs w:val="22"/>
                <w:lang w:val="en-GB" w:eastAsia="en-GB"/>
              </w:rPr>
              <w:lastRenderedPageBreak/>
              <w:t>Engage proactively and transparently with customers, providing timely, accurate information in line with customer commitments and expectations across housing and place management services.</w:t>
            </w:r>
          </w:p>
          <w:p w14:paraId="24004CCF" w14:textId="77777777" w:rsidR="003E0F69" w:rsidRDefault="003E0F69" w:rsidP="003E0F69">
            <w:pPr>
              <w:pStyle w:val="ListParagraph"/>
              <w:numPr>
                <w:ilvl w:val="0"/>
                <w:numId w:val="7"/>
              </w:numPr>
              <w:rPr>
                <w:rFonts w:ascii="Source Sans Pro" w:eastAsia="Source Sans Pro" w:hAnsi="Source Sans Pro" w:cs="Source Sans Pro"/>
                <w:color w:val="242424"/>
                <w:sz w:val="22"/>
                <w:szCs w:val="22"/>
                <w:lang w:val="en-GB"/>
              </w:rPr>
            </w:pPr>
            <w:r w:rsidRPr="003E0F69">
              <w:rPr>
                <w:rFonts w:ascii="Source Sans Pro" w:eastAsia="Source Sans Pro" w:hAnsi="Source Sans Pro" w:cs="Source Sans Pro"/>
                <w:color w:val="242424"/>
                <w:sz w:val="22"/>
                <w:szCs w:val="22"/>
                <w:lang w:val="en-GB"/>
              </w:rPr>
              <w:t>Drive improvements in customer satisfaction by responding to feedback, reducing complaints, and aligning services with Tenant Satisfaction Measures (TSMs) and customer insight.</w:t>
            </w:r>
          </w:p>
          <w:p w14:paraId="6730631E" w14:textId="77777777" w:rsidR="00F45D3B" w:rsidRPr="00F45D3B" w:rsidRDefault="00F45D3B" w:rsidP="00F45D3B">
            <w:pPr>
              <w:pStyle w:val="ListParagraph"/>
              <w:numPr>
                <w:ilvl w:val="0"/>
                <w:numId w:val="7"/>
              </w:numPr>
              <w:rPr>
                <w:rFonts w:ascii="Source Sans Pro" w:eastAsia="Source Sans Pro" w:hAnsi="Source Sans Pro" w:cs="Source Sans Pro"/>
                <w:color w:val="242424"/>
                <w:sz w:val="22"/>
                <w:szCs w:val="22"/>
                <w:lang w:val="en-GB"/>
              </w:rPr>
            </w:pPr>
            <w:r w:rsidRPr="00F45D3B">
              <w:rPr>
                <w:rFonts w:ascii="Source Sans Pro" w:eastAsia="Source Sans Pro" w:hAnsi="Source Sans Pro" w:cs="Source Sans Pro"/>
                <w:color w:val="242424"/>
                <w:sz w:val="22"/>
                <w:szCs w:val="22"/>
                <w:lang w:val="en-GB"/>
              </w:rPr>
              <w:t>Manage budgets effectively, ensuring financial accountability and avoiding significant under- or overspend. Implement and monitor improvement plans to manage risks and deliver value.</w:t>
            </w:r>
          </w:p>
          <w:p w14:paraId="0BCA9C0B" w14:textId="77777777" w:rsidR="00F45D3B" w:rsidRPr="00F45D3B" w:rsidRDefault="00F45D3B" w:rsidP="00F45D3B">
            <w:pPr>
              <w:pStyle w:val="ListParagraph"/>
              <w:numPr>
                <w:ilvl w:val="0"/>
                <w:numId w:val="7"/>
              </w:numPr>
              <w:rPr>
                <w:rFonts w:ascii="Source Sans Pro" w:eastAsia="Source Sans Pro" w:hAnsi="Source Sans Pro" w:cs="Source Sans Pro"/>
                <w:color w:val="242424"/>
                <w:sz w:val="22"/>
                <w:szCs w:val="22"/>
                <w:lang w:val="en-GB"/>
              </w:rPr>
            </w:pPr>
            <w:r w:rsidRPr="00F45D3B">
              <w:rPr>
                <w:rFonts w:ascii="Source Sans Pro" w:eastAsia="Source Sans Pro" w:hAnsi="Source Sans Pro" w:cs="Source Sans Pro"/>
                <w:color w:val="242424"/>
                <w:sz w:val="22"/>
                <w:szCs w:val="22"/>
                <w:lang w:val="en-GB"/>
              </w:rPr>
              <w:t>Flex and adapt resources to meet changing customer demand, ensuring service continuity and responsiveness.</w:t>
            </w:r>
          </w:p>
          <w:p w14:paraId="76D0F68F" w14:textId="77777777" w:rsidR="00F45D3B" w:rsidRPr="00F45D3B" w:rsidRDefault="00F45D3B" w:rsidP="00F45D3B">
            <w:pPr>
              <w:pStyle w:val="ListParagraph"/>
              <w:numPr>
                <w:ilvl w:val="0"/>
                <w:numId w:val="7"/>
              </w:numPr>
              <w:rPr>
                <w:rFonts w:ascii="Source Sans Pro" w:eastAsia="Source Sans Pro" w:hAnsi="Source Sans Pro" w:cs="Source Sans Pro"/>
                <w:color w:val="242424"/>
                <w:sz w:val="22"/>
                <w:szCs w:val="22"/>
                <w:lang w:val="en-GB"/>
              </w:rPr>
            </w:pPr>
            <w:r w:rsidRPr="00F45D3B">
              <w:rPr>
                <w:rFonts w:ascii="Source Sans Pro" w:eastAsia="Source Sans Pro" w:hAnsi="Source Sans Pro" w:cs="Source Sans Pro"/>
                <w:color w:val="242424"/>
                <w:sz w:val="22"/>
                <w:szCs w:val="22"/>
                <w:lang w:val="en-GB"/>
              </w:rPr>
              <w:t>Role model Yorkshire Housing’s values and behaviours, demonstrating a strong commitment to the organisation’s strategy and purpose.</w:t>
            </w:r>
          </w:p>
          <w:p w14:paraId="498FBE5D" w14:textId="77777777" w:rsidR="00F45D3B" w:rsidRDefault="00F45D3B" w:rsidP="00F45D3B">
            <w:pPr>
              <w:pStyle w:val="ListParagraph"/>
              <w:numPr>
                <w:ilvl w:val="0"/>
                <w:numId w:val="7"/>
              </w:numPr>
              <w:rPr>
                <w:rFonts w:ascii="Source Sans Pro" w:eastAsia="Source Sans Pro" w:hAnsi="Source Sans Pro" w:cs="Source Sans Pro"/>
                <w:color w:val="242424"/>
                <w:sz w:val="22"/>
                <w:szCs w:val="22"/>
                <w:lang w:val="en-GB"/>
              </w:rPr>
            </w:pPr>
            <w:r w:rsidRPr="00F45D3B">
              <w:rPr>
                <w:rFonts w:ascii="Source Sans Pro" w:eastAsia="Source Sans Pro" w:hAnsi="Source Sans Pro" w:cs="Source Sans Pro"/>
                <w:color w:val="242424"/>
                <w:sz w:val="22"/>
                <w:szCs w:val="22"/>
                <w:lang w:val="en-GB"/>
              </w:rPr>
              <w:t>Foster a culture of engagement and inclusion, continuously improving colleague satisfaction and creating a positive, high-performing work environment.</w:t>
            </w:r>
          </w:p>
          <w:p w14:paraId="6743B244" w14:textId="77777777" w:rsidR="00245A81" w:rsidRPr="00245A81" w:rsidRDefault="00245A81" w:rsidP="00245A81">
            <w:pPr>
              <w:pStyle w:val="ListParagraph"/>
              <w:numPr>
                <w:ilvl w:val="0"/>
                <w:numId w:val="7"/>
              </w:numPr>
              <w:rPr>
                <w:rFonts w:ascii="Source Sans Pro" w:eastAsia="Source Sans Pro" w:hAnsi="Source Sans Pro" w:cs="Source Sans Pro"/>
                <w:color w:val="242424"/>
                <w:sz w:val="22"/>
                <w:szCs w:val="22"/>
                <w:lang w:val="en-GB"/>
              </w:rPr>
            </w:pPr>
            <w:r w:rsidRPr="00245A81">
              <w:rPr>
                <w:rFonts w:ascii="Source Sans Pro" w:eastAsia="Source Sans Pro" w:hAnsi="Source Sans Pro" w:cs="Source Sans Pro"/>
                <w:color w:val="242424"/>
                <w:sz w:val="22"/>
                <w:szCs w:val="22"/>
                <w:lang w:val="en-GB"/>
              </w:rPr>
              <w:t>Champion continuous improvement and innovation, encouraging teams to identify and implement service enhancements that improve customer experience, efficiency, and adaptability.</w:t>
            </w:r>
          </w:p>
          <w:p w14:paraId="2B1AC601" w14:textId="77777777" w:rsidR="00245A81" w:rsidRPr="00245A81" w:rsidRDefault="00245A81" w:rsidP="00245A81">
            <w:pPr>
              <w:pStyle w:val="ListParagraph"/>
              <w:numPr>
                <w:ilvl w:val="0"/>
                <w:numId w:val="7"/>
              </w:numPr>
              <w:rPr>
                <w:rFonts w:ascii="Source Sans Pro" w:eastAsia="Source Sans Pro" w:hAnsi="Source Sans Pro" w:cs="Source Sans Pro"/>
                <w:color w:val="242424"/>
                <w:sz w:val="22"/>
                <w:szCs w:val="22"/>
                <w:lang w:val="en-GB"/>
              </w:rPr>
            </w:pPr>
            <w:r w:rsidRPr="00245A81">
              <w:rPr>
                <w:rFonts w:ascii="Source Sans Pro" w:eastAsia="Source Sans Pro" w:hAnsi="Source Sans Pro" w:cs="Source Sans Pro"/>
                <w:color w:val="242424"/>
                <w:sz w:val="22"/>
                <w:szCs w:val="22"/>
                <w:lang w:val="en-GB"/>
              </w:rPr>
              <w:t>Lead on safeguarding and support for vulnerable customers, ensuring colleagues are trained to identify and respond to complex needs with empathy and professionalism.</w:t>
            </w:r>
          </w:p>
          <w:p w14:paraId="3D2ACC09" w14:textId="77777777" w:rsidR="00245A81" w:rsidRPr="00245A81" w:rsidRDefault="00245A81" w:rsidP="00245A81">
            <w:pPr>
              <w:pStyle w:val="ListParagraph"/>
              <w:numPr>
                <w:ilvl w:val="0"/>
                <w:numId w:val="7"/>
              </w:numPr>
              <w:rPr>
                <w:rFonts w:ascii="Source Sans Pro" w:eastAsia="Source Sans Pro" w:hAnsi="Source Sans Pro" w:cs="Source Sans Pro"/>
                <w:color w:val="242424"/>
                <w:sz w:val="22"/>
                <w:szCs w:val="22"/>
                <w:lang w:val="en-GB"/>
              </w:rPr>
            </w:pPr>
            <w:r w:rsidRPr="00245A81">
              <w:rPr>
                <w:rFonts w:ascii="Source Sans Pro" w:eastAsia="Source Sans Pro" w:hAnsi="Source Sans Pro" w:cs="Source Sans Pro"/>
                <w:color w:val="242424"/>
                <w:sz w:val="22"/>
                <w:szCs w:val="22"/>
                <w:lang w:val="en-GB"/>
              </w:rPr>
              <w:t>Support digital transformation and data integrity, promoting the use of digital tools and accurate data to enhance service delivery, reporting, and decision-making.</w:t>
            </w:r>
          </w:p>
          <w:p w14:paraId="2DE24D89" w14:textId="77777777" w:rsidR="00245A81" w:rsidRDefault="00245A81" w:rsidP="00245A81">
            <w:pPr>
              <w:pStyle w:val="ListParagraph"/>
              <w:numPr>
                <w:ilvl w:val="0"/>
                <w:numId w:val="7"/>
              </w:numPr>
              <w:rPr>
                <w:rFonts w:ascii="Source Sans Pro" w:eastAsia="Source Sans Pro" w:hAnsi="Source Sans Pro" w:cs="Source Sans Pro"/>
                <w:color w:val="242424"/>
                <w:sz w:val="22"/>
                <w:szCs w:val="22"/>
                <w:lang w:val="en-GB"/>
              </w:rPr>
            </w:pPr>
            <w:r w:rsidRPr="00245A81">
              <w:rPr>
                <w:rFonts w:ascii="Source Sans Pro" w:eastAsia="Source Sans Pro" w:hAnsi="Source Sans Pro" w:cs="Source Sans Pro"/>
                <w:color w:val="242424"/>
                <w:sz w:val="22"/>
                <w:szCs w:val="22"/>
                <w:lang w:val="en-GB"/>
              </w:rPr>
              <w:t>Act as a change leader, supporting organisational transformation and embedding new ways of working while maintaining colleague engagement and service continuity.</w:t>
            </w:r>
          </w:p>
          <w:p w14:paraId="28E446F8" w14:textId="77777777" w:rsidR="003A42E0" w:rsidRPr="003A42E0" w:rsidRDefault="003A42E0" w:rsidP="003A42E0">
            <w:pPr>
              <w:pStyle w:val="ListParagraph"/>
              <w:numPr>
                <w:ilvl w:val="0"/>
                <w:numId w:val="7"/>
              </w:numPr>
              <w:rPr>
                <w:rFonts w:ascii="Source Sans Pro" w:eastAsia="Source Sans Pro" w:hAnsi="Source Sans Pro" w:cs="Source Sans Pro"/>
                <w:color w:val="242424"/>
                <w:sz w:val="22"/>
                <w:szCs w:val="22"/>
                <w:lang w:val="en-GB"/>
              </w:rPr>
            </w:pPr>
            <w:r w:rsidRPr="003A42E0">
              <w:rPr>
                <w:rFonts w:ascii="Source Sans Pro" w:eastAsia="Source Sans Pro" w:hAnsi="Source Sans Pro" w:cs="Source Sans Pro"/>
                <w:color w:val="242424"/>
                <w:sz w:val="22"/>
                <w:szCs w:val="22"/>
                <w:lang w:val="en-GB"/>
              </w:rPr>
              <w:t>Oversee the on-call rota and escalation processes, ensuring appropriate coverage, clear protocols, and effective responses to out-of-hours service needs.</w:t>
            </w:r>
          </w:p>
          <w:p w14:paraId="4489B6D4" w14:textId="77777777" w:rsidR="008B4796" w:rsidRDefault="008B4796" w:rsidP="00A36AC2">
            <w:pPr>
              <w:rPr>
                <w:rFonts w:ascii="Source Sans Pro" w:eastAsia="Source Sans Pro" w:hAnsi="Source Sans Pro" w:cs="Source Sans Pro"/>
                <w:color w:val="242424"/>
                <w:sz w:val="22"/>
                <w:szCs w:val="22"/>
                <w:lang w:val="en-GB"/>
              </w:rPr>
            </w:pPr>
          </w:p>
          <w:p w14:paraId="73064464" w14:textId="2850BE9D" w:rsidR="00A36AC2" w:rsidRPr="00A36AC2" w:rsidRDefault="00A36AC2" w:rsidP="00A36AC2">
            <w:pPr>
              <w:rPr>
                <w:rFonts w:ascii="Source Sans Pro" w:eastAsia="Source Sans Pro" w:hAnsi="Source Sans Pro" w:cs="Source Sans Pro"/>
                <w:color w:val="242424"/>
                <w:sz w:val="22"/>
                <w:szCs w:val="22"/>
                <w:lang w:val="en-GB"/>
              </w:rPr>
            </w:pPr>
            <w:r w:rsidRPr="00A36AC2">
              <w:rPr>
                <w:rFonts w:ascii="Source Sans Pro" w:eastAsia="Source Sans Pro" w:hAnsi="Source Sans Pro" w:cs="Source Sans Pro"/>
                <w:color w:val="242424"/>
                <w:sz w:val="22"/>
                <w:szCs w:val="22"/>
                <w:lang w:val="en-GB"/>
              </w:rPr>
              <w:t>As you can imagine, the above might not be all you’ll be responsible for in role so you might be asked to take on some other key responsibilities if they’re suitable for your role.</w:t>
            </w: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1553651B">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1553651B">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1553651B">
        <w:tc>
          <w:tcPr>
            <w:tcW w:w="9622" w:type="dxa"/>
            <w:shd w:val="clear" w:color="auto" w:fill="auto"/>
          </w:tcPr>
          <w:p w14:paraId="0B7474AA" w14:textId="3C24D1C1" w:rsidR="001F12BB" w:rsidRDefault="00771795"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Excellent leadership and management skills with the ability to motivate colleagues using a high support, high challenge approach</w:t>
            </w:r>
            <w:r w:rsidR="00D25448">
              <w:rPr>
                <w:rFonts w:ascii="Source Sans Pro" w:hAnsi="Source Sans Pro"/>
                <w:sz w:val="22"/>
                <w:szCs w:val="22"/>
                <w:lang w:val="en-GB"/>
              </w:rPr>
              <w:t>.</w:t>
            </w:r>
          </w:p>
          <w:p w14:paraId="361CE515" w14:textId="3701CADE" w:rsidR="00771795" w:rsidRDefault="00771795"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 xml:space="preserve">Ability to </w:t>
            </w:r>
            <w:r w:rsidR="00A6168A">
              <w:rPr>
                <w:rFonts w:ascii="Source Sans Pro" w:hAnsi="Source Sans Pro"/>
                <w:sz w:val="22"/>
                <w:szCs w:val="22"/>
                <w:lang w:val="en-GB"/>
              </w:rPr>
              <w:t>motivate, coach and develop colleagues to be the best they can be.</w:t>
            </w:r>
          </w:p>
          <w:p w14:paraId="0B0F1666" w14:textId="3A6F8588" w:rsidR="00A6168A" w:rsidRDefault="00A6168A"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 xml:space="preserve">Customer-obsessed, solution focussed mindset </w:t>
            </w:r>
            <w:r w:rsidR="00FA478F">
              <w:rPr>
                <w:rFonts w:ascii="Source Sans Pro" w:hAnsi="Source Sans Pro"/>
                <w:sz w:val="22"/>
                <w:szCs w:val="22"/>
                <w:lang w:val="en-GB"/>
              </w:rPr>
              <w:t xml:space="preserve">with a drive and determinations to pride great customer services and achieve high levels of </w:t>
            </w:r>
            <w:r w:rsidR="00DC4004">
              <w:rPr>
                <w:rFonts w:ascii="Source Sans Pro" w:hAnsi="Source Sans Pro"/>
                <w:sz w:val="22"/>
                <w:szCs w:val="22"/>
                <w:lang w:val="en-GB"/>
              </w:rPr>
              <w:t>performance.</w:t>
            </w:r>
          </w:p>
          <w:p w14:paraId="4DCBC602" w14:textId="22666FFF" w:rsidR="00A00CC0" w:rsidRPr="00A00CC0" w:rsidRDefault="00A00CC0" w:rsidP="00A00CC0">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C7F9C">
              <w:rPr>
                <w:rFonts w:ascii="Source Sans Pro" w:eastAsia="Source Sans Pro" w:hAnsi="Source Sans Pro" w:cs="Source Sans Pro"/>
                <w:color w:val="000000" w:themeColor="text1"/>
                <w:sz w:val="22"/>
                <w:szCs w:val="22"/>
              </w:rPr>
              <w:t>Strong risk awareness and decision-making skills, with the ability to assess complex situations and respond appropriately, especially in high-pressure or emergency scenarios (e.g. out-of-hours service, safeguarding, tenancy breaches).</w:t>
            </w:r>
          </w:p>
          <w:p w14:paraId="55608D6E" w14:textId="34C604CD" w:rsidR="00DC4004" w:rsidRDefault="00DC4004"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Ability to manage challenging situations with empathy, sensitivity and diplomacy.</w:t>
            </w:r>
          </w:p>
          <w:p w14:paraId="5C2DB9CE" w14:textId="0EBAD970" w:rsidR="00DC4004" w:rsidRDefault="00DC4004" w:rsidP="00065635">
            <w:pPr>
              <w:pStyle w:val="ListParagraph"/>
              <w:numPr>
                <w:ilvl w:val="0"/>
                <w:numId w:val="5"/>
              </w:numPr>
              <w:rPr>
                <w:rFonts w:ascii="Source Sans Pro" w:hAnsi="Source Sans Pro"/>
                <w:sz w:val="22"/>
                <w:szCs w:val="22"/>
                <w:lang w:val="en-GB"/>
              </w:rPr>
            </w:pPr>
            <w:r w:rsidRPr="42DE1AE8">
              <w:rPr>
                <w:rFonts w:ascii="Source Sans Pro" w:hAnsi="Source Sans Pro"/>
                <w:sz w:val="22"/>
                <w:szCs w:val="22"/>
                <w:lang w:val="en-GB"/>
              </w:rPr>
              <w:t>Excellent communication and interpersonal skills with stron</w:t>
            </w:r>
            <w:r w:rsidR="64281C99" w:rsidRPr="42DE1AE8">
              <w:rPr>
                <w:rFonts w:ascii="Source Sans Pro" w:hAnsi="Source Sans Pro"/>
                <w:sz w:val="22"/>
                <w:szCs w:val="22"/>
                <w:lang w:val="en-GB"/>
              </w:rPr>
              <w:t>g</w:t>
            </w:r>
            <w:r w:rsidRPr="42DE1AE8">
              <w:rPr>
                <w:rFonts w:ascii="Source Sans Pro" w:hAnsi="Source Sans Pro"/>
                <w:sz w:val="22"/>
                <w:szCs w:val="22"/>
                <w:lang w:val="en-GB"/>
              </w:rPr>
              <w:t xml:space="preserve"> influencing and nego</w:t>
            </w:r>
            <w:r w:rsidR="00CD0DCD" w:rsidRPr="42DE1AE8">
              <w:rPr>
                <w:rFonts w:ascii="Source Sans Pro" w:hAnsi="Source Sans Pro"/>
                <w:sz w:val="22"/>
                <w:szCs w:val="22"/>
                <w:lang w:val="en-GB"/>
              </w:rPr>
              <w:t>tiation abilities.</w:t>
            </w:r>
          </w:p>
          <w:p w14:paraId="6C71A86A" w14:textId="5FB4E622" w:rsidR="00CD0DCD" w:rsidRDefault="00CD0DCD"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Ability to represent Yorkshire Housing positively at partnership meetings and network effectively.</w:t>
            </w:r>
          </w:p>
          <w:p w14:paraId="682D8008" w14:textId="4462F63E" w:rsidR="00CD0DCD" w:rsidRDefault="00CD0DCD"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IT and soci</w:t>
            </w:r>
            <w:r w:rsidR="00B27D53">
              <w:rPr>
                <w:rFonts w:ascii="Source Sans Pro" w:hAnsi="Source Sans Pro"/>
                <w:sz w:val="22"/>
                <w:szCs w:val="22"/>
                <w:lang w:val="en-GB"/>
              </w:rPr>
              <w:t>al</w:t>
            </w:r>
            <w:r>
              <w:rPr>
                <w:rFonts w:ascii="Source Sans Pro" w:hAnsi="Source Sans Pro"/>
                <w:sz w:val="22"/>
                <w:szCs w:val="22"/>
                <w:lang w:val="en-GB"/>
              </w:rPr>
              <w:t xml:space="preserve"> media savvy, with the ability to make the most of </w:t>
            </w:r>
            <w:r w:rsidR="00184F9F">
              <w:rPr>
                <w:rFonts w:ascii="Source Sans Pro" w:hAnsi="Source Sans Pro"/>
                <w:sz w:val="22"/>
                <w:szCs w:val="22"/>
                <w:lang w:val="en-GB"/>
              </w:rPr>
              <w:t>technology and data to continuously improve services</w:t>
            </w:r>
            <w:r w:rsidR="00B27D53">
              <w:rPr>
                <w:rFonts w:ascii="Source Sans Pro" w:hAnsi="Source Sans Pro"/>
                <w:sz w:val="22"/>
                <w:szCs w:val="22"/>
                <w:lang w:val="en-GB"/>
              </w:rPr>
              <w:t>, and gather</w:t>
            </w:r>
            <w:r w:rsidR="002A4E61">
              <w:rPr>
                <w:rFonts w:ascii="Source Sans Pro" w:hAnsi="Source Sans Pro"/>
                <w:sz w:val="22"/>
                <w:szCs w:val="22"/>
                <w:lang w:val="en-GB"/>
              </w:rPr>
              <w:t xml:space="preserve">, record and understand data. </w:t>
            </w:r>
          </w:p>
          <w:p w14:paraId="6E39A6EF" w14:textId="12BC60D3" w:rsidR="00DC4004" w:rsidRDefault="002A4E61" w:rsidP="00065635">
            <w:pPr>
              <w:pStyle w:val="ListParagraph"/>
              <w:numPr>
                <w:ilvl w:val="0"/>
                <w:numId w:val="5"/>
              </w:numPr>
              <w:rPr>
                <w:rFonts w:ascii="Source Sans Pro" w:hAnsi="Source Sans Pro"/>
                <w:sz w:val="22"/>
                <w:szCs w:val="22"/>
                <w:lang w:val="en-GB"/>
              </w:rPr>
            </w:pPr>
            <w:r w:rsidRPr="42DE1AE8">
              <w:rPr>
                <w:rFonts w:ascii="Source Sans Pro" w:hAnsi="Source Sans Pro"/>
                <w:sz w:val="22"/>
                <w:szCs w:val="22"/>
                <w:lang w:val="en-GB"/>
              </w:rPr>
              <w:t>Excellent attention to detail with the ability to work at pace</w:t>
            </w:r>
            <w:r w:rsidR="001C77A5" w:rsidRPr="42DE1AE8">
              <w:rPr>
                <w:rFonts w:ascii="Source Sans Pro" w:hAnsi="Source Sans Pro"/>
                <w:sz w:val="22"/>
                <w:szCs w:val="22"/>
                <w:lang w:val="en-GB"/>
              </w:rPr>
              <w:t xml:space="preserve">, </w:t>
            </w:r>
            <w:r w:rsidR="0063086D" w:rsidRPr="42DE1AE8">
              <w:rPr>
                <w:rFonts w:ascii="Source Sans Pro" w:hAnsi="Source Sans Pro"/>
                <w:sz w:val="22"/>
                <w:szCs w:val="22"/>
                <w:lang w:val="en-GB"/>
              </w:rPr>
              <w:t xml:space="preserve">deliver under </w:t>
            </w:r>
            <w:r w:rsidR="001C77A5" w:rsidRPr="42DE1AE8">
              <w:rPr>
                <w:rFonts w:ascii="Source Sans Pro" w:hAnsi="Source Sans Pro"/>
                <w:sz w:val="22"/>
                <w:szCs w:val="22"/>
                <w:lang w:val="en-GB"/>
              </w:rPr>
              <w:t xml:space="preserve">pressure, </w:t>
            </w:r>
            <w:r w:rsidR="7AA68BFD" w:rsidRPr="42DE1AE8">
              <w:rPr>
                <w:rFonts w:ascii="Source Sans Pro" w:hAnsi="Source Sans Pro"/>
                <w:sz w:val="22"/>
                <w:szCs w:val="22"/>
                <w:lang w:val="en-GB"/>
              </w:rPr>
              <w:t>meet deadlines</w:t>
            </w:r>
            <w:r w:rsidR="0063086D" w:rsidRPr="42DE1AE8">
              <w:rPr>
                <w:rFonts w:ascii="Source Sans Pro" w:hAnsi="Source Sans Pro"/>
                <w:sz w:val="22"/>
                <w:szCs w:val="22"/>
                <w:lang w:val="en-GB"/>
              </w:rPr>
              <w:t xml:space="preserve"> and </w:t>
            </w:r>
            <w:r w:rsidR="007E329B" w:rsidRPr="42DE1AE8">
              <w:rPr>
                <w:rFonts w:ascii="Source Sans Pro" w:hAnsi="Source Sans Pro"/>
                <w:sz w:val="22"/>
                <w:szCs w:val="22"/>
                <w:lang w:val="en-GB"/>
              </w:rPr>
              <w:t>manage conflicting priorities.</w:t>
            </w:r>
          </w:p>
          <w:p w14:paraId="20C582BD" w14:textId="4A454B1C" w:rsidR="22E8D4DF" w:rsidRDefault="22E8D4DF" w:rsidP="00065635">
            <w:pPr>
              <w:pStyle w:val="ListParagraph"/>
              <w:numPr>
                <w:ilvl w:val="0"/>
                <w:numId w:val="5"/>
              </w:numPr>
              <w:rPr>
                <w:lang w:val="en-GB"/>
              </w:rPr>
            </w:pPr>
            <w:r w:rsidRPr="42DE1AE8">
              <w:rPr>
                <w:rFonts w:ascii="Source Sans Pro" w:eastAsia="Source Sans Pro" w:hAnsi="Source Sans Pro" w:cs="Source Sans Pro"/>
                <w:color w:val="202124"/>
                <w:sz w:val="22"/>
                <w:szCs w:val="22"/>
                <w:lang w:val="en-GB"/>
              </w:rPr>
              <w:t>Certificate in Housing regulated by Ofqual or equivalent or be willing to work towards.</w:t>
            </w:r>
          </w:p>
          <w:p w14:paraId="16602F9E" w14:textId="39659207" w:rsidR="3C1D1588" w:rsidRDefault="3C1D1588" w:rsidP="00065635">
            <w:pPr>
              <w:pStyle w:val="ListParagraph"/>
              <w:numPr>
                <w:ilvl w:val="0"/>
                <w:numId w:val="5"/>
              </w:numPr>
              <w:rPr>
                <w:lang w:val="en-GB"/>
              </w:rPr>
            </w:pPr>
            <w:r w:rsidRPr="42DE1AE8">
              <w:rPr>
                <w:rFonts w:ascii="Source Sans Pro" w:eastAsia="Source Sans Pro" w:hAnsi="Source Sans Pro" w:cs="Source Sans Pro"/>
                <w:color w:val="000000" w:themeColor="text1"/>
                <w:sz w:val="22"/>
                <w:szCs w:val="22"/>
                <w:lang w:val="en-GB"/>
              </w:rPr>
              <w:t xml:space="preserve">Can-do attitude and desire to continuously improve services to customers and colleagues. </w:t>
            </w:r>
            <w:r w:rsidRPr="42DE1AE8">
              <w:rPr>
                <w:lang w:val="en-GB"/>
              </w:rPr>
              <w:t xml:space="preserve"> </w:t>
            </w:r>
          </w:p>
          <w:p w14:paraId="57BBB464" w14:textId="3523AAD5" w:rsidR="00E53865" w:rsidRDefault="00E53865" w:rsidP="00065635">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 xml:space="preserve">Be able to embrace, adapt and </w:t>
            </w:r>
            <w:r w:rsidR="00394BE4">
              <w:rPr>
                <w:rFonts w:ascii="Source Sans Pro" w:hAnsi="Source Sans Pro"/>
                <w:sz w:val="22"/>
                <w:szCs w:val="22"/>
                <w:lang w:val="en-GB"/>
              </w:rPr>
              <w:t>influence change, bring teams and colleagues along with you.</w:t>
            </w:r>
          </w:p>
          <w:p w14:paraId="72B0D66B" w14:textId="10857BFD" w:rsidR="002B3311" w:rsidRDefault="002B3311" w:rsidP="00065635">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59059925">
              <w:rPr>
                <w:rFonts w:ascii="Source Sans Pro" w:eastAsia="Source Sans Pro" w:hAnsi="Source Sans Pro" w:cs="Source Sans Pro"/>
                <w:color w:val="000000" w:themeColor="text1"/>
                <w:sz w:val="22"/>
                <w:szCs w:val="22"/>
              </w:rPr>
              <w:t>An understanding of the Regula</w:t>
            </w:r>
            <w:r w:rsidR="004D41E7" w:rsidRPr="59059925">
              <w:rPr>
                <w:rFonts w:ascii="Source Sans Pro" w:eastAsia="Source Sans Pro" w:hAnsi="Source Sans Pro" w:cs="Source Sans Pro"/>
                <w:color w:val="000000" w:themeColor="text1"/>
                <w:sz w:val="22"/>
                <w:szCs w:val="22"/>
              </w:rPr>
              <w:t xml:space="preserve">tory framework as laid out by the Regulator of Social </w:t>
            </w:r>
            <w:r w:rsidR="1E7BDB30" w:rsidRPr="59059925">
              <w:rPr>
                <w:rFonts w:ascii="Source Sans Pro" w:eastAsia="Source Sans Pro" w:hAnsi="Source Sans Pro" w:cs="Source Sans Pro"/>
                <w:color w:val="000000" w:themeColor="text1"/>
                <w:sz w:val="22"/>
                <w:szCs w:val="22"/>
              </w:rPr>
              <w:t>Housing</w:t>
            </w:r>
            <w:r w:rsidR="004D41E7" w:rsidRPr="59059925">
              <w:rPr>
                <w:rFonts w:ascii="Source Sans Pro" w:eastAsia="Source Sans Pro" w:hAnsi="Source Sans Pro" w:cs="Source Sans Pro"/>
                <w:color w:val="000000" w:themeColor="text1"/>
                <w:sz w:val="22"/>
                <w:szCs w:val="22"/>
              </w:rPr>
              <w:t xml:space="preserve"> and Housing Ombudsman complaint handling code</w:t>
            </w:r>
            <w:r w:rsidR="008678BA">
              <w:rPr>
                <w:rFonts w:ascii="Source Sans Pro" w:eastAsia="Source Sans Pro" w:hAnsi="Source Sans Pro" w:cs="Source Sans Pro"/>
                <w:color w:val="000000" w:themeColor="text1"/>
                <w:sz w:val="22"/>
                <w:szCs w:val="22"/>
              </w:rPr>
              <w:t>.</w:t>
            </w:r>
          </w:p>
          <w:p w14:paraId="3FCB45E9" w14:textId="77777777" w:rsidR="003C7F9C" w:rsidRPr="003C7F9C" w:rsidRDefault="003C7F9C" w:rsidP="003C7F9C">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C7F9C">
              <w:rPr>
                <w:rFonts w:ascii="Source Sans Pro" w:eastAsia="Source Sans Pro" w:hAnsi="Source Sans Pro" w:cs="Source Sans Pro"/>
                <w:color w:val="000000" w:themeColor="text1"/>
                <w:sz w:val="22"/>
                <w:szCs w:val="22"/>
              </w:rPr>
              <w:lastRenderedPageBreak/>
              <w:t>Experience managing or overseeing operational rotas, including on-call or out-of-hours services, ensuring appropriate coverage and clear escalation processes.</w:t>
            </w:r>
          </w:p>
          <w:p w14:paraId="7445D568" w14:textId="77777777" w:rsidR="003C7F9C" w:rsidRPr="003C7F9C" w:rsidRDefault="003C7F9C" w:rsidP="003C7F9C">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C7F9C">
              <w:rPr>
                <w:rFonts w:ascii="Source Sans Pro" w:eastAsia="Source Sans Pro" w:hAnsi="Source Sans Pro" w:cs="Source Sans Pro"/>
                <w:color w:val="000000" w:themeColor="text1"/>
                <w:sz w:val="22"/>
                <w:szCs w:val="22"/>
              </w:rPr>
              <w:t>Ability to lead through change, supporting teams through transformation and embedding new ways of working with clarity and empathy.</w:t>
            </w:r>
          </w:p>
          <w:p w14:paraId="3618E7D9" w14:textId="77777777" w:rsidR="003C7F9C" w:rsidRPr="003C7F9C" w:rsidRDefault="003C7F9C" w:rsidP="003C7F9C">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C7F9C">
              <w:rPr>
                <w:rFonts w:ascii="Source Sans Pro" w:eastAsia="Source Sans Pro" w:hAnsi="Source Sans Pro" w:cs="Source Sans Pro"/>
                <w:color w:val="000000" w:themeColor="text1"/>
                <w:sz w:val="22"/>
                <w:szCs w:val="22"/>
              </w:rPr>
              <w:t>Commercial awareness, with the ability to balance customer outcomes with financial accountability and value for money.</w:t>
            </w:r>
          </w:p>
          <w:p w14:paraId="5962CB4D" w14:textId="679AAF6E" w:rsidR="003C7F9C" w:rsidRPr="003C7F9C" w:rsidRDefault="003C7F9C" w:rsidP="003C7F9C">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C7F9C">
              <w:rPr>
                <w:rFonts w:ascii="Source Sans Pro" w:eastAsia="Source Sans Pro" w:hAnsi="Source Sans Pro" w:cs="Source Sans Pro"/>
                <w:color w:val="000000" w:themeColor="text1"/>
                <w:sz w:val="22"/>
                <w:szCs w:val="22"/>
              </w:rPr>
              <w:t>Commitment to inclusive leadership, creating a culture where all colleagues feel valued, supported, and able to thrive.</w:t>
            </w:r>
          </w:p>
          <w:p w14:paraId="38F31AFA" w14:textId="77777777" w:rsidR="008678BA" w:rsidRPr="00B717DC" w:rsidRDefault="008678BA" w:rsidP="00065635">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615EAEA7" w14:textId="6B8FA756" w:rsidR="008678BA" w:rsidRPr="00B717DC" w:rsidRDefault="008678BA" w:rsidP="0006563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r w:rsidR="00D25448">
              <w:rPr>
                <w:rFonts w:ascii="Source Sans Pro" w:eastAsia="Source Sans Pro" w:hAnsi="Source Sans Pro" w:cs="Source Sans Pro"/>
                <w:color w:val="000000" w:themeColor="text1"/>
                <w:sz w:val="22"/>
                <w:szCs w:val="22"/>
                <w:lang w:val="en-GB" w:eastAsia="en-GB"/>
              </w:rPr>
              <w:t>.</w:t>
            </w:r>
          </w:p>
          <w:p w14:paraId="085F219A" w14:textId="77777777" w:rsidR="008678BA" w:rsidRPr="00B717DC" w:rsidRDefault="008678BA" w:rsidP="0006563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4877DA00" w14:textId="5D3276FC" w:rsidR="008678BA" w:rsidRPr="008678BA" w:rsidRDefault="008678BA" w:rsidP="00065635">
            <w:pPr>
              <w:numPr>
                <w:ilvl w:val="0"/>
                <w:numId w:val="5"/>
              </w:numPr>
              <w:shd w:val="clear" w:color="auto" w:fill="FFFFFF" w:themeFill="background1"/>
              <w:spacing w:before="60" w:after="60"/>
              <w:rPr>
                <w:rFonts w:ascii="Source Sans Pro" w:eastAsia="Source Sans Pro" w:hAnsi="Source Sans Pro" w:cs="Source Sans Pro"/>
                <w:color w:val="000000" w:themeColor="text1"/>
                <w:sz w:val="22"/>
                <w:szCs w:val="22"/>
              </w:rPr>
            </w:pPr>
            <w:r w:rsidRPr="003F056A">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374305C6" w:rsidR="00D73E27" w:rsidRPr="000703DE" w:rsidRDefault="00CA0BE1" w:rsidP="1553651B">
            <w:pPr>
              <w:numPr>
                <w:ilvl w:val="0"/>
                <w:numId w:val="5"/>
              </w:numPr>
              <w:shd w:val="clear" w:color="auto" w:fill="FFFFFF" w:themeFill="background1"/>
              <w:spacing w:before="60"/>
              <w:rPr>
                <w:rFonts w:ascii="Source Sans Pro" w:eastAsia="Source Sans Pro" w:hAnsi="Source Sans Pro" w:cs="Source Sans Pro"/>
                <w:color w:val="000000" w:themeColor="text1"/>
                <w:sz w:val="22"/>
                <w:szCs w:val="22"/>
                <w:lang w:val="en-GB" w:eastAsia="en-GB"/>
              </w:rPr>
            </w:pPr>
            <w:r w:rsidRPr="1553651B">
              <w:rPr>
                <w:rFonts w:ascii="Source Sans Pro" w:eastAsia="Source Sans Pro" w:hAnsi="Source Sans Pro" w:cs="Source Sans Pro"/>
                <w:color w:val="000000" w:themeColor="text1"/>
                <w:sz w:val="22"/>
                <w:szCs w:val="22"/>
              </w:rPr>
              <w:t>A f</w:t>
            </w:r>
            <w:r w:rsidRPr="1553651B">
              <w:rPr>
                <w:rFonts w:ascii="Source Sans Pro" w:eastAsia="Source Sans Pro" w:hAnsi="Source Sans Pro" w:cs="Source Sans Pro"/>
                <w:color w:val="201F1E"/>
                <w:sz w:val="22"/>
                <w:szCs w:val="22"/>
              </w:rPr>
              <w:t>u</w:t>
            </w:r>
            <w:r w:rsidR="5376D2E6" w:rsidRPr="1553651B">
              <w:rPr>
                <w:rFonts w:ascii="Source Sans Pro" w:eastAsia="Source Sans Pro" w:hAnsi="Source Sans Pro" w:cs="Source Sans Pro"/>
                <w:color w:val="201F1E"/>
                <w:sz w:val="22"/>
                <w:szCs w:val="22"/>
              </w:rPr>
              <w:t>ll</w:t>
            </w:r>
            <w:r w:rsidRPr="1553651B">
              <w:rPr>
                <w:rFonts w:ascii="Source Sans Pro" w:eastAsia="Source Sans Pro" w:hAnsi="Source Sans Pro" w:cs="Source Sans Pro"/>
                <w:color w:val="201F1E"/>
                <w:sz w:val="22"/>
                <w:szCs w:val="22"/>
              </w:rPr>
              <w:t xml:space="preserve"> UK driving license, the ability to drive and access a </w:t>
            </w:r>
            <w:r w:rsidR="1F874EC8" w:rsidRPr="1553651B">
              <w:rPr>
                <w:rFonts w:ascii="Source Sans Pro" w:eastAsia="Source Sans Pro" w:hAnsi="Source Sans Pro" w:cs="Source Sans Pro"/>
                <w:color w:val="201F1E"/>
                <w:sz w:val="22"/>
                <w:szCs w:val="22"/>
              </w:rPr>
              <w:t xml:space="preserve">vehicle </w:t>
            </w:r>
            <w:r w:rsidRPr="1553651B">
              <w:rPr>
                <w:rFonts w:ascii="Source Sans Pro" w:eastAsia="Source Sans Pro" w:hAnsi="Source Sans Pro" w:cs="Source Sans Pro"/>
                <w:color w:val="201F1E"/>
                <w:sz w:val="22"/>
                <w:szCs w:val="22"/>
              </w:rPr>
              <w:t>for business purposes</w:t>
            </w:r>
            <w:r w:rsidR="00D25448" w:rsidRPr="1553651B">
              <w:rPr>
                <w:rFonts w:ascii="Source Sans Pro" w:eastAsia="Source Sans Pro" w:hAnsi="Source Sans Pro" w:cs="Source Sans Pro"/>
                <w:color w:val="201F1E"/>
                <w:sz w:val="22"/>
                <w:szCs w:val="22"/>
              </w:rPr>
              <w:t>.</w:t>
            </w:r>
          </w:p>
        </w:tc>
      </w:tr>
      <w:tr w:rsidR="007C08D6" w:rsidRPr="00B717DC" w14:paraId="6C5AC104" w14:textId="77777777" w:rsidTr="1553651B">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lastRenderedPageBreak/>
              <w:t>It would be a bonus if you have:</w:t>
            </w:r>
          </w:p>
        </w:tc>
      </w:tr>
      <w:tr w:rsidR="007C08D6" w:rsidRPr="00B717DC" w14:paraId="6CC67BFD" w14:textId="77777777" w:rsidTr="1553651B">
        <w:tc>
          <w:tcPr>
            <w:tcW w:w="9622" w:type="dxa"/>
            <w:shd w:val="clear" w:color="auto" w:fill="auto"/>
          </w:tcPr>
          <w:p w14:paraId="0657AE4D" w14:textId="62D80D4F" w:rsidR="004229D3" w:rsidRPr="00B717DC" w:rsidRDefault="004D41E7" w:rsidP="42DE1AE8">
            <w:pPr>
              <w:pStyle w:val="xmsolistparagraph"/>
              <w:numPr>
                <w:ilvl w:val="0"/>
                <w:numId w:val="7"/>
              </w:numPr>
              <w:rPr>
                <w:rFonts w:ascii="Source Sans Pro" w:hAnsi="Source Sans Pro" w:cstheme="minorBidi"/>
                <w:lang w:eastAsia="en-US"/>
              </w:rPr>
            </w:pPr>
            <w:r w:rsidRPr="42DE1AE8">
              <w:rPr>
                <w:rFonts w:ascii="Source Sans Pro" w:eastAsia="Source Sans Pro" w:hAnsi="Source Sans Pro" w:cs="Source Sans Pro"/>
                <w:color w:val="000000" w:themeColor="text1"/>
              </w:rPr>
              <w:t>A</w:t>
            </w:r>
            <w:r w:rsidR="002B3311" w:rsidRPr="42DE1AE8">
              <w:rPr>
                <w:rFonts w:ascii="Source Sans Pro" w:eastAsia="Source Sans Pro" w:hAnsi="Source Sans Pro" w:cs="Source Sans Pro"/>
                <w:color w:val="000000" w:themeColor="text1"/>
              </w:rPr>
              <w:t xml:space="preserve"> professional coaching and/or management qualification</w:t>
            </w:r>
          </w:p>
        </w:tc>
      </w:tr>
      <w:tr w:rsidR="00FE0DF5" w:rsidRPr="00B717DC" w14:paraId="1D86309C" w14:textId="77777777" w:rsidTr="1553651B">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1553651B">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2AE1101D">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025E53C1" w:rsidR="008A14DA" w:rsidRPr="00B717DC" w:rsidRDefault="695C9486" w:rsidP="006B2363">
            <w:pPr>
              <w:spacing w:before="60" w:after="60"/>
              <w:rPr>
                <w:rFonts w:ascii="Source Sans Pro" w:hAnsi="Source Sans Pro"/>
                <w:sz w:val="22"/>
                <w:szCs w:val="22"/>
              </w:rPr>
            </w:pPr>
            <w:r w:rsidRPr="2AE1101D">
              <w:rPr>
                <w:rFonts w:ascii="Source Sans Pro" w:hAnsi="Source Sans Pro"/>
                <w:sz w:val="22"/>
                <w:szCs w:val="22"/>
              </w:rPr>
              <w:t>July</w:t>
            </w:r>
            <w:r w:rsidR="07E0FE55" w:rsidRPr="2AE1101D">
              <w:rPr>
                <w:rFonts w:ascii="Source Sans Pro" w:hAnsi="Source Sans Pro"/>
                <w:sz w:val="22"/>
                <w:szCs w:val="22"/>
              </w:rPr>
              <w:t xml:space="preserve"> 2025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B7D1" w14:textId="77777777" w:rsidR="00AB0CBD" w:rsidRDefault="00AB0CBD" w:rsidP="00444E09">
      <w:r>
        <w:separator/>
      </w:r>
    </w:p>
  </w:endnote>
  <w:endnote w:type="continuationSeparator" w:id="0">
    <w:p w14:paraId="5C8696BA" w14:textId="77777777" w:rsidR="00AB0CBD" w:rsidRDefault="00AB0CBD" w:rsidP="00444E09">
      <w:r>
        <w:continuationSeparator/>
      </w:r>
    </w:p>
  </w:endnote>
  <w:endnote w:type="continuationNotice" w:id="1">
    <w:p w14:paraId="720C5A33" w14:textId="77777777" w:rsidR="00AB0CBD" w:rsidRDefault="00AB0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8F1A" w14:textId="77777777" w:rsidR="00AB0CBD" w:rsidRDefault="00AB0CBD" w:rsidP="00444E09">
      <w:r>
        <w:separator/>
      </w:r>
    </w:p>
  </w:footnote>
  <w:footnote w:type="continuationSeparator" w:id="0">
    <w:p w14:paraId="02E4514C" w14:textId="77777777" w:rsidR="00AB0CBD" w:rsidRDefault="00AB0CBD" w:rsidP="00444E09">
      <w:r>
        <w:continuationSeparator/>
      </w:r>
    </w:p>
  </w:footnote>
  <w:footnote w:type="continuationNotice" w:id="1">
    <w:p w14:paraId="4845A8F2" w14:textId="77777777" w:rsidR="00AB0CBD" w:rsidRDefault="00AB0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55973"/>
    <w:multiLevelType w:val="hybridMultilevel"/>
    <w:tmpl w:val="FFFFFFFF"/>
    <w:lvl w:ilvl="0" w:tplc="CBFCFD5C">
      <w:start w:val="1"/>
      <w:numFmt w:val="bullet"/>
      <w:lvlText w:val=""/>
      <w:lvlJc w:val="left"/>
      <w:pPr>
        <w:ind w:left="720" w:hanging="360"/>
      </w:pPr>
      <w:rPr>
        <w:rFonts w:ascii="Symbol" w:hAnsi="Symbol" w:hint="default"/>
      </w:rPr>
    </w:lvl>
    <w:lvl w:ilvl="1" w:tplc="643A5DCA">
      <w:start w:val="1"/>
      <w:numFmt w:val="bullet"/>
      <w:lvlText w:val="o"/>
      <w:lvlJc w:val="left"/>
      <w:pPr>
        <w:ind w:left="1440" w:hanging="360"/>
      </w:pPr>
      <w:rPr>
        <w:rFonts w:ascii="Courier New" w:hAnsi="Courier New" w:hint="default"/>
      </w:rPr>
    </w:lvl>
    <w:lvl w:ilvl="2" w:tplc="81CCE648">
      <w:start w:val="1"/>
      <w:numFmt w:val="bullet"/>
      <w:lvlText w:val=""/>
      <w:lvlJc w:val="left"/>
      <w:pPr>
        <w:ind w:left="2160" w:hanging="360"/>
      </w:pPr>
      <w:rPr>
        <w:rFonts w:ascii="Wingdings" w:hAnsi="Wingdings" w:hint="default"/>
      </w:rPr>
    </w:lvl>
    <w:lvl w:ilvl="3" w:tplc="0DD27510">
      <w:start w:val="1"/>
      <w:numFmt w:val="bullet"/>
      <w:lvlText w:val=""/>
      <w:lvlJc w:val="left"/>
      <w:pPr>
        <w:ind w:left="2880" w:hanging="360"/>
      </w:pPr>
      <w:rPr>
        <w:rFonts w:ascii="Symbol" w:hAnsi="Symbol" w:hint="default"/>
      </w:rPr>
    </w:lvl>
    <w:lvl w:ilvl="4" w:tplc="7380859A">
      <w:start w:val="1"/>
      <w:numFmt w:val="bullet"/>
      <w:lvlText w:val="o"/>
      <w:lvlJc w:val="left"/>
      <w:pPr>
        <w:ind w:left="3600" w:hanging="360"/>
      </w:pPr>
      <w:rPr>
        <w:rFonts w:ascii="Courier New" w:hAnsi="Courier New" w:hint="default"/>
      </w:rPr>
    </w:lvl>
    <w:lvl w:ilvl="5" w:tplc="E84E8756">
      <w:start w:val="1"/>
      <w:numFmt w:val="bullet"/>
      <w:lvlText w:val=""/>
      <w:lvlJc w:val="left"/>
      <w:pPr>
        <w:ind w:left="4320" w:hanging="360"/>
      </w:pPr>
      <w:rPr>
        <w:rFonts w:ascii="Wingdings" w:hAnsi="Wingdings" w:hint="default"/>
      </w:rPr>
    </w:lvl>
    <w:lvl w:ilvl="6" w:tplc="53EE4FD2">
      <w:start w:val="1"/>
      <w:numFmt w:val="bullet"/>
      <w:lvlText w:val=""/>
      <w:lvlJc w:val="left"/>
      <w:pPr>
        <w:ind w:left="5040" w:hanging="360"/>
      </w:pPr>
      <w:rPr>
        <w:rFonts w:ascii="Symbol" w:hAnsi="Symbol" w:hint="default"/>
      </w:rPr>
    </w:lvl>
    <w:lvl w:ilvl="7" w:tplc="AA421EAA">
      <w:start w:val="1"/>
      <w:numFmt w:val="bullet"/>
      <w:lvlText w:val="o"/>
      <w:lvlJc w:val="left"/>
      <w:pPr>
        <w:ind w:left="5760" w:hanging="360"/>
      </w:pPr>
      <w:rPr>
        <w:rFonts w:ascii="Courier New" w:hAnsi="Courier New" w:hint="default"/>
      </w:rPr>
    </w:lvl>
    <w:lvl w:ilvl="8" w:tplc="BCB8849A">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51512"/>
    <w:multiLevelType w:val="hybridMultilevel"/>
    <w:tmpl w:val="1A0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F5510"/>
    <w:multiLevelType w:val="hybridMultilevel"/>
    <w:tmpl w:val="03AA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E5BD1"/>
    <w:multiLevelType w:val="multilevel"/>
    <w:tmpl w:val="3E12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7399A"/>
    <w:multiLevelType w:val="multilevel"/>
    <w:tmpl w:val="FD8A4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AEDB7"/>
    <w:multiLevelType w:val="hybridMultilevel"/>
    <w:tmpl w:val="FFFFFFFF"/>
    <w:lvl w:ilvl="0" w:tplc="374E14CC">
      <w:start w:val="1"/>
      <w:numFmt w:val="bullet"/>
      <w:lvlText w:val="·"/>
      <w:lvlJc w:val="left"/>
      <w:pPr>
        <w:ind w:left="720" w:hanging="360"/>
      </w:pPr>
      <w:rPr>
        <w:rFonts w:ascii="Symbol" w:hAnsi="Symbol" w:hint="default"/>
      </w:rPr>
    </w:lvl>
    <w:lvl w:ilvl="1" w:tplc="13A4CDA2">
      <w:start w:val="1"/>
      <w:numFmt w:val="bullet"/>
      <w:lvlText w:val="o"/>
      <w:lvlJc w:val="left"/>
      <w:pPr>
        <w:ind w:left="1440" w:hanging="360"/>
      </w:pPr>
      <w:rPr>
        <w:rFonts w:ascii="Courier New" w:hAnsi="Courier New" w:hint="default"/>
      </w:rPr>
    </w:lvl>
    <w:lvl w:ilvl="2" w:tplc="58E85038">
      <w:start w:val="1"/>
      <w:numFmt w:val="bullet"/>
      <w:lvlText w:val=""/>
      <w:lvlJc w:val="left"/>
      <w:pPr>
        <w:ind w:left="2160" w:hanging="360"/>
      </w:pPr>
      <w:rPr>
        <w:rFonts w:ascii="Wingdings" w:hAnsi="Wingdings" w:hint="default"/>
      </w:rPr>
    </w:lvl>
    <w:lvl w:ilvl="3" w:tplc="D446FA0C">
      <w:start w:val="1"/>
      <w:numFmt w:val="bullet"/>
      <w:lvlText w:val=""/>
      <w:lvlJc w:val="left"/>
      <w:pPr>
        <w:ind w:left="2880" w:hanging="360"/>
      </w:pPr>
      <w:rPr>
        <w:rFonts w:ascii="Symbol" w:hAnsi="Symbol" w:hint="default"/>
      </w:rPr>
    </w:lvl>
    <w:lvl w:ilvl="4" w:tplc="3EE8CABA">
      <w:start w:val="1"/>
      <w:numFmt w:val="bullet"/>
      <w:lvlText w:val="o"/>
      <w:lvlJc w:val="left"/>
      <w:pPr>
        <w:ind w:left="3600" w:hanging="360"/>
      </w:pPr>
      <w:rPr>
        <w:rFonts w:ascii="Courier New" w:hAnsi="Courier New" w:hint="default"/>
      </w:rPr>
    </w:lvl>
    <w:lvl w:ilvl="5" w:tplc="D7E87EFC">
      <w:start w:val="1"/>
      <w:numFmt w:val="bullet"/>
      <w:lvlText w:val=""/>
      <w:lvlJc w:val="left"/>
      <w:pPr>
        <w:ind w:left="4320" w:hanging="360"/>
      </w:pPr>
      <w:rPr>
        <w:rFonts w:ascii="Wingdings" w:hAnsi="Wingdings" w:hint="default"/>
      </w:rPr>
    </w:lvl>
    <w:lvl w:ilvl="6" w:tplc="E9FC1BDA">
      <w:start w:val="1"/>
      <w:numFmt w:val="bullet"/>
      <w:lvlText w:val=""/>
      <w:lvlJc w:val="left"/>
      <w:pPr>
        <w:ind w:left="5040" w:hanging="360"/>
      </w:pPr>
      <w:rPr>
        <w:rFonts w:ascii="Symbol" w:hAnsi="Symbol" w:hint="default"/>
      </w:rPr>
    </w:lvl>
    <w:lvl w:ilvl="7" w:tplc="CD445594">
      <w:start w:val="1"/>
      <w:numFmt w:val="bullet"/>
      <w:lvlText w:val="o"/>
      <w:lvlJc w:val="left"/>
      <w:pPr>
        <w:ind w:left="5760" w:hanging="360"/>
      </w:pPr>
      <w:rPr>
        <w:rFonts w:ascii="Courier New" w:hAnsi="Courier New" w:hint="default"/>
      </w:rPr>
    </w:lvl>
    <w:lvl w:ilvl="8" w:tplc="6924E9CA">
      <w:start w:val="1"/>
      <w:numFmt w:val="bullet"/>
      <w:lvlText w:val=""/>
      <w:lvlJc w:val="left"/>
      <w:pPr>
        <w:ind w:left="6480" w:hanging="360"/>
      </w:pPr>
      <w:rPr>
        <w:rFonts w:ascii="Wingdings" w:hAnsi="Wingdings" w:hint="default"/>
      </w:rPr>
    </w:lvl>
  </w:abstractNum>
  <w:abstractNum w:abstractNumId="10" w15:restartNumberingAfterBreak="0">
    <w:nsid w:val="534C4F41"/>
    <w:multiLevelType w:val="multilevel"/>
    <w:tmpl w:val="8B781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47701"/>
    <w:multiLevelType w:val="hybridMultilevel"/>
    <w:tmpl w:val="695EBB8A"/>
    <w:lvl w:ilvl="0" w:tplc="54B88BE0">
      <w:start w:val="1"/>
      <w:numFmt w:val="bullet"/>
      <w:lvlText w:val="·"/>
      <w:lvlJc w:val="left"/>
      <w:pPr>
        <w:tabs>
          <w:tab w:val="num" w:pos="720"/>
        </w:tabs>
        <w:ind w:left="720" w:hanging="360"/>
      </w:pPr>
      <w:rPr>
        <w:rFonts w:ascii="Symbol" w:hAnsi="Symbol" w:hint="default"/>
        <w:sz w:val="20"/>
      </w:rPr>
    </w:lvl>
    <w:lvl w:ilvl="1" w:tplc="76980C46" w:tentative="1">
      <w:start w:val="1"/>
      <w:numFmt w:val="bullet"/>
      <w:lvlText w:val="o"/>
      <w:lvlJc w:val="left"/>
      <w:pPr>
        <w:tabs>
          <w:tab w:val="num" w:pos="1440"/>
        </w:tabs>
        <w:ind w:left="1440" w:hanging="360"/>
      </w:pPr>
      <w:rPr>
        <w:rFonts w:ascii="Courier New" w:hAnsi="Courier New" w:hint="default"/>
        <w:sz w:val="20"/>
      </w:rPr>
    </w:lvl>
    <w:lvl w:ilvl="2" w:tplc="47A4E276" w:tentative="1">
      <w:start w:val="1"/>
      <w:numFmt w:val="bullet"/>
      <w:lvlText w:val=""/>
      <w:lvlJc w:val="left"/>
      <w:pPr>
        <w:tabs>
          <w:tab w:val="num" w:pos="2160"/>
        </w:tabs>
        <w:ind w:left="2160" w:hanging="360"/>
      </w:pPr>
      <w:rPr>
        <w:rFonts w:ascii="Wingdings" w:hAnsi="Wingdings" w:hint="default"/>
        <w:sz w:val="20"/>
      </w:rPr>
    </w:lvl>
    <w:lvl w:ilvl="3" w:tplc="5666145C" w:tentative="1">
      <w:start w:val="1"/>
      <w:numFmt w:val="bullet"/>
      <w:lvlText w:val=""/>
      <w:lvlJc w:val="left"/>
      <w:pPr>
        <w:tabs>
          <w:tab w:val="num" w:pos="2880"/>
        </w:tabs>
        <w:ind w:left="2880" w:hanging="360"/>
      </w:pPr>
      <w:rPr>
        <w:rFonts w:ascii="Wingdings" w:hAnsi="Wingdings" w:hint="default"/>
        <w:sz w:val="20"/>
      </w:rPr>
    </w:lvl>
    <w:lvl w:ilvl="4" w:tplc="500A00EC" w:tentative="1">
      <w:start w:val="1"/>
      <w:numFmt w:val="bullet"/>
      <w:lvlText w:val=""/>
      <w:lvlJc w:val="left"/>
      <w:pPr>
        <w:tabs>
          <w:tab w:val="num" w:pos="3600"/>
        </w:tabs>
        <w:ind w:left="3600" w:hanging="360"/>
      </w:pPr>
      <w:rPr>
        <w:rFonts w:ascii="Wingdings" w:hAnsi="Wingdings" w:hint="default"/>
        <w:sz w:val="20"/>
      </w:rPr>
    </w:lvl>
    <w:lvl w:ilvl="5" w:tplc="D5F26020" w:tentative="1">
      <w:start w:val="1"/>
      <w:numFmt w:val="bullet"/>
      <w:lvlText w:val=""/>
      <w:lvlJc w:val="left"/>
      <w:pPr>
        <w:tabs>
          <w:tab w:val="num" w:pos="4320"/>
        </w:tabs>
        <w:ind w:left="4320" w:hanging="360"/>
      </w:pPr>
      <w:rPr>
        <w:rFonts w:ascii="Wingdings" w:hAnsi="Wingdings" w:hint="default"/>
        <w:sz w:val="20"/>
      </w:rPr>
    </w:lvl>
    <w:lvl w:ilvl="6" w:tplc="1160F252" w:tentative="1">
      <w:start w:val="1"/>
      <w:numFmt w:val="bullet"/>
      <w:lvlText w:val=""/>
      <w:lvlJc w:val="left"/>
      <w:pPr>
        <w:tabs>
          <w:tab w:val="num" w:pos="5040"/>
        </w:tabs>
        <w:ind w:left="5040" w:hanging="360"/>
      </w:pPr>
      <w:rPr>
        <w:rFonts w:ascii="Wingdings" w:hAnsi="Wingdings" w:hint="default"/>
        <w:sz w:val="20"/>
      </w:rPr>
    </w:lvl>
    <w:lvl w:ilvl="7" w:tplc="DE7AA05E" w:tentative="1">
      <w:start w:val="1"/>
      <w:numFmt w:val="bullet"/>
      <w:lvlText w:val=""/>
      <w:lvlJc w:val="left"/>
      <w:pPr>
        <w:tabs>
          <w:tab w:val="num" w:pos="5760"/>
        </w:tabs>
        <w:ind w:left="5760" w:hanging="360"/>
      </w:pPr>
      <w:rPr>
        <w:rFonts w:ascii="Wingdings" w:hAnsi="Wingdings" w:hint="default"/>
        <w:sz w:val="20"/>
      </w:rPr>
    </w:lvl>
    <w:lvl w:ilvl="8" w:tplc="CFBAB8A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387076"/>
    <w:multiLevelType w:val="hybridMultilevel"/>
    <w:tmpl w:val="3F1A3D94"/>
    <w:lvl w:ilvl="0" w:tplc="D8D4EC1C">
      <w:numFmt w:val="bullet"/>
      <w:lvlText w:val=""/>
      <w:lvlJc w:val="left"/>
      <w:pPr>
        <w:ind w:left="720" w:hanging="360"/>
      </w:pPr>
      <w:rPr>
        <w:rFonts w:ascii="Symbol" w:eastAsiaTheme="minorEastAsia"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4"/>
  </w:num>
  <w:num w:numId="2" w16cid:durableId="458378027">
    <w:abstractNumId w:val="2"/>
  </w:num>
  <w:num w:numId="3" w16cid:durableId="1249354">
    <w:abstractNumId w:val="14"/>
  </w:num>
  <w:num w:numId="4" w16cid:durableId="1910842036">
    <w:abstractNumId w:val="12"/>
  </w:num>
  <w:num w:numId="5" w16cid:durableId="1436318607">
    <w:abstractNumId w:val="14"/>
  </w:num>
  <w:num w:numId="6" w16cid:durableId="1316569257">
    <w:abstractNumId w:val="7"/>
  </w:num>
  <w:num w:numId="7" w16cid:durableId="28797712">
    <w:abstractNumId w:val="0"/>
  </w:num>
  <w:num w:numId="8" w16cid:durableId="251285630">
    <w:abstractNumId w:val="10"/>
  </w:num>
  <w:num w:numId="9" w16cid:durableId="2080204090">
    <w:abstractNumId w:val="6"/>
  </w:num>
  <w:num w:numId="10" w16cid:durableId="878473723">
    <w:abstractNumId w:val="13"/>
  </w:num>
  <w:num w:numId="11" w16cid:durableId="737434011">
    <w:abstractNumId w:val="11"/>
  </w:num>
  <w:num w:numId="12" w16cid:durableId="1576864445">
    <w:abstractNumId w:val="8"/>
  </w:num>
  <w:num w:numId="13" w16cid:durableId="2047633956">
    <w:abstractNumId w:val="3"/>
  </w:num>
  <w:num w:numId="14" w16cid:durableId="2130972339">
    <w:abstractNumId w:val="1"/>
  </w:num>
  <w:num w:numId="15" w16cid:durableId="2141266757">
    <w:abstractNumId w:val="9"/>
  </w:num>
  <w:num w:numId="16" w16cid:durableId="106170886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237"/>
    <w:rsid w:val="00014590"/>
    <w:rsid w:val="0001477F"/>
    <w:rsid w:val="00015B57"/>
    <w:rsid w:val="0001751C"/>
    <w:rsid w:val="00020519"/>
    <w:rsid w:val="00022124"/>
    <w:rsid w:val="000343E4"/>
    <w:rsid w:val="000366AA"/>
    <w:rsid w:val="0004401E"/>
    <w:rsid w:val="000503AD"/>
    <w:rsid w:val="00050B66"/>
    <w:rsid w:val="00054077"/>
    <w:rsid w:val="00056ACA"/>
    <w:rsid w:val="00065635"/>
    <w:rsid w:val="000703DE"/>
    <w:rsid w:val="00073D2B"/>
    <w:rsid w:val="000876C3"/>
    <w:rsid w:val="000913F2"/>
    <w:rsid w:val="00091CA5"/>
    <w:rsid w:val="000A0A2C"/>
    <w:rsid w:val="000A0F41"/>
    <w:rsid w:val="000A1C4F"/>
    <w:rsid w:val="000A1D5B"/>
    <w:rsid w:val="000A7200"/>
    <w:rsid w:val="000B026C"/>
    <w:rsid w:val="000B0A0E"/>
    <w:rsid w:val="000B4F57"/>
    <w:rsid w:val="000B6408"/>
    <w:rsid w:val="000B6694"/>
    <w:rsid w:val="000B7812"/>
    <w:rsid w:val="000C1709"/>
    <w:rsid w:val="000C5691"/>
    <w:rsid w:val="000D0CDC"/>
    <w:rsid w:val="000D6065"/>
    <w:rsid w:val="000D71B4"/>
    <w:rsid w:val="000E016D"/>
    <w:rsid w:val="000E4EE5"/>
    <w:rsid w:val="000F34DB"/>
    <w:rsid w:val="000F5ACF"/>
    <w:rsid w:val="00103B02"/>
    <w:rsid w:val="001050C6"/>
    <w:rsid w:val="001062F8"/>
    <w:rsid w:val="001074B1"/>
    <w:rsid w:val="0011121C"/>
    <w:rsid w:val="00111DE9"/>
    <w:rsid w:val="00112D8B"/>
    <w:rsid w:val="00113EC8"/>
    <w:rsid w:val="0011486E"/>
    <w:rsid w:val="00126211"/>
    <w:rsid w:val="00131524"/>
    <w:rsid w:val="0013441C"/>
    <w:rsid w:val="00134897"/>
    <w:rsid w:val="00134CAB"/>
    <w:rsid w:val="00135AEC"/>
    <w:rsid w:val="001432A3"/>
    <w:rsid w:val="00145A1F"/>
    <w:rsid w:val="00157196"/>
    <w:rsid w:val="0016465B"/>
    <w:rsid w:val="00165C26"/>
    <w:rsid w:val="001702E6"/>
    <w:rsid w:val="001737B1"/>
    <w:rsid w:val="00175938"/>
    <w:rsid w:val="0017604F"/>
    <w:rsid w:val="00184F9F"/>
    <w:rsid w:val="00187F5A"/>
    <w:rsid w:val="001922BE"/>
    <w:rsid w:val="00194FD6"/>
    <w:rsid w:val="00196DDC"/>
    <w:rsid w:val="0019712B"/>
    <w:rsid w:val="00197793"/>
    <w:rsid w:val="001A0071"/>
    <w:rsid w:val="001A273A"/>
    <w:rsid w:val="001B2649"/>
    <w:rsid w:val="001C1E29"/>
    <w:rsid w:val="001C5867"/>
    <w:rsid w:val="001C77A5"/>
    <w:rsid w:val="001D25AF"/>
    <w:rsid w:val="001D3C60"/>
    <w:rsid w:val="001E2B63"/>
    <w:rsid w:val="001E6F45"/>
    <w:rsid w:val="001F07EC"/>
    <w:rsid w:val="001F12BB"/>
    <w:rsid w:val="001F4C40"/>
    <w:rsid w:val="001F69BA"/>
    <w:rsid w:val="00202BC5"/>
    <w:rsid w:val="00213E15"/>
    <w:rsid w:val="002153AC"/>
    <w:rsid w:val="00216AF7"/>
    <w:rsid w:val="002171B6"/>
    <w:rsid w:val="002230B2"/>
    <w:rsid w:val="00237EAA"/>
    <w:rsid w:val="00244B01"/>
    <w:rsid w:val="00245A81"/>
    <w:rsid w:val="00251CEA"/>
    <w:rsid w:val="0025762E"/>
    <w:rsid w:val="00264A2C"/>
    <w:rsid w:val="002655A4"/>
    <w:rsid w:val="00265EF9"/>
    <w:rsid w:val="00266FFD"/>
    <w:rsid w:val="002734B4"/>
    <w:rsid w:val="00280536"/>
    <w:rsid w:val="002815A1"/>
    <w:rsid w:val="0028596A"/>
    <w:rsid w:val="0029186B"/>
    <w:rsid w:val="002A0293"/>
    <w:rsid w:val="002A0CF4"/>
    <w:rsid w:val="002A11F1"/>
    <w:rsid w:val="002A4CF8"/>
    <w:rsid w:val="002A4E61"/>
    <w:rsid w:val="002A66DD"/>
    <w:rsid w:val="002A6EB7"/>
    <w:rsid w:val="002A7426"/>
    <w:rsid w:val="002B082D"/>
    <w:rsid w:val="002B0BC8"/>
    <w:rsid w:val="002B2817"/>
    <w:rsid w:val="002B3311"/>
    <w:rsid w:val="002C0D1D"/>
    <w:rsid w:val="002C2CD3"/>
    <w:rsid w:val="002C6E1D"/>
    <w:rsid w:val="002D09C4"/>
    <w:rsid w:val="002D0D16"/>
    <w:rsid w:val="002D4763"/>
    <w:rsid w:val="002F14F1"/>
    <w:rsid w:val="002F29F1"/>
    <w:rsid w:val="002F554E"/>
    <w:rsid w:val="002F7092"/>
    <w:rsid w:val="003025B7"/>
    <w:rsid w:val="0030420F"/>
    <w:rsid w:val="003053B4"/>
    <w:rsid w:val="003126C1"/>
    <w:rsid w:val="003127B8"/>
    <w:rsid w:val="00312FF7"/>
    <w:rsid w:val="003133E3"/>
    <w:rsid w:val="00315461"/>
    <w:rsid w:val="00321BAB"/>
    <w:rsid w:val="003234C9"/>
    <w:rsid w:val="00333151"/>
    <w:rsid w:val="00351154"/>
    <w:rsid w:val="00356029"/>
    <w:rsid w:val="003620CF"/>
    <w:rsid w:val="00365861"/>
    <w:rsid w:val="00370C22"/>
    <w:rsid w:val="00374016"/>
    <w:rsid w:val="00384062"/>
    <w:rsid w:val="00391F8A"/>
    <w:rsid w:val="00394BE4"/>
    <w:rsid w:val="00396252"/>
    <w:rsid w:val="00396EFA"/>
    <w:rsid w:val="003A302E"/>
    <w:rsid w:val="003A31AD"/>
    <w:rsid w:val="003A42E0"/>
    <w:rsid w:val="003A74F8"/>
    <w:rsid w:val="003B4A1F"/>
    <w:rsid w:val="003C0FC5"/>
    <w:rsid w:val="003C12A4"/>
    <w:rsid w:val="003C2FFD"/>
    <w:rsid w:val="003C321E"/>
    <w:rsid w:val="003C7F9C"/>
    <w:rsid w:val="003D06B8"/>
    <w:rsid w:val="003D386A"/>
    <w:rsid w:val="003D7E50"/>
    <w:rsid w:val="003E0598"/>
    <w:rsid w:val="003E0F69"/>
    <w:rsid w:val="003E2E9C"/>
    <w:rsid w:val="003E3738"/>
    <w:rsid w:val="003F056A"/>
    <w:rsid w:val="003F09F1"/>
    <w:rsid w:val="003F6D55"/>
    <w:rsid w:val="003F7872"/>
    <w:rsid w:val="003F787C"/>
    <w:rsid w:val="003F7DEE"/>
    <w:rsid w:val="004018C2"/>
    <w:rsid w:val="00410E79"/>
    <w:rsid w:val="00411CBD"/>
    <w:rsid w:val="0042278D"/>
    <w:rsid w:val="00422811"/>
    <w:rsid w:val="004229D3"/>
    <w:rsid w:val="00423359"/>
    <w:rsid w:val="00426498"/>
    <w:rsid w:val="0042650A"/>
    <w:rsid w:val="00427B99"/>
    <w:rsid w:val="00427F89"/>
    <w:rsid w:val="00430B38"/>
    <w:rsid w:val="00436A26"/>
    <w:rsid w:val="0044227B"/>
    <w:rsid w:val="00442C22"/>
    <w:rsid w:val="004432A3"/>
    <w:rsid w:val="00444E09"/>
    <w:rsid w:val="00446D04"/>
    <w:rsid w:val="0045005B"/>
    <w:rsid w:val="004500B0"/>
    <w:rsid w:val="00450F68"/>
    <w:rsid w:val="00451243"/>
    <w:rsid w:val="0045562C"/>
    <w:rsid w:val="004602D3"/>
    <w:rsid w:val="004621F1"/>
    <w:rsid w:val="00462E6C"/>
    <w:rsid w:val="00464A74"/>
    <w:rsid w:val="00472F29"/>
    <w:rsid w:val="00477501"/>
    <w:rsid w:val="004A1652"/>
    <w:rsid w:val="004A3666"/>
    <w:rsid w:val="004A6C04"/>
    <w:rsid w:val="004B1CA0"/>
    <w:rsid w:val="004B2F26"/>
    <w:rsid w:val="004B3244"/>
    <w:rsid w:val="004B6EEC"/>
    <w:rsid w:val="004C4C1D"/>
    <w:rsid w:val="004C7310"/>
    <w:rsid w:val="004D396A"/>
    <w:rsid w:val="004D41E7"/>
    <w:rsid w:val="004D5484"/>
    <w:rsid w:val="004E047C"/>
    <w:rsid w:val="004E443E"/>
    <w:rsid w:val="00501130"/>
    <w:rsid w:val="0050562E"/>
    <w:rsid w:val="005129CD"/>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46A7"/>
    <w:rsid w:val="00576F58"/>
    <w:rsid w:val="005774DB"/>
    <w:rsid w:val="00592EEA"/>
    <w:rsid w:val="00596052"/>
    <w:rsid w:val="005A1D7E"/>
    <w:rsid w:val="005A3CB6"/>
    <w:rsid w:val="005A52C7"/>
    <w:rsid w:val="005A56DB"/>
    <w:rsid w:val="005A6966"/>
    <w:rsid w:val="005B0119"/>
    <w:rsid w:val="005B3291"/>
    <w:rsid w:val="005B34AE"/>
    <w:rsid w:val="005C1454"/>
    <w:rsid w:val="005C14D0"/>
    <w:rsid w:val="005C50D7"/>
    <w:rsid w:val="005D37BA"/>
    <w:rsid w:val="005D3A3E"/>
    <w:rsid w:val="005D5048"/>
    <w:rsid w:val="005D55AC"/>
    <w:rsid w:val="005E2B12"/>
    <w:rsid w:val="005E4147"/>
    <w:rsid w:val="005F2986"/>
    <w:rsid w:val="005F514D"/>
    <w:rsid w:val="005F576E"/>
    <w:rsid w:val="005F62F8"/>
    <w:rsid w:val="005F65C5"/>
    <w:rsid w:val="005F7C44"/>
    <w:rsid w:val="00613859"/>
    <w:rsid w:val="00615F12"/>
    <w:rsid w:val="00621BBB"/>
    <w:rsid w:val="0062240A"/>
    <w:rsid w:val="00622883"/>
    <w:rsid w:val="006231EA"/>
    <w:rsid w:val="0063086D"/>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1F3E"/>
    <w:rsid w:val="00692030"/>
    <w:rsid w:val="0069520E"/>
    <w:rsid w:val="006A7E14"/>
    <w:rsid w:val="006B3422"/>
    <w:rsid w:val="006C518E"/>
    <w:rsid w:val="006D5420"/>
    <w:rsid w:val="006E0E81"/>
    <w:rsid w:val="006E5D32"/>
    <w:rsid w:val="006E7FB4"/>
    <w:rsid w:val="006F5659"/>
    <w:rsid w:val="006F5A61"/>
    <w:rsid w:val="00701B04"/>
    <w:rsid w:val="007141D6"/>
    <w:rsid w:val="00715C3A"/>
    <w:rsid w:val="00720D89"/>
    <w:rsid w:val="007213B7"/>
    <w:rsid w:val="00725C9E"/>
    <w:rsid w:val="00727430"/>
    <w:rsid w:val="0073012C"/>
    <w:rsid w:val="00731167"/>
    <w:rsid w:val="00733CE8"/>
    <w:rsid w:val="00735123"/>
    <w:rsid w:val="00736704"/>
    <w:rsid w:val="007400FF"/>
    <w:rsid w:val="00741A48"/>
    <w:rsid w:val="00742B31"/>
    <w:rsid w:val="00755C09"/>
    <w:rsid w:val="00756C2B"/>
    <w:rsid w:val="0076209A"/>
    <w:rsid w:val="00771795"/>
    <w:rsid w:val="007740F8"/>
    <w:rsid w:val="007803E0"/>
    <w:rsid w:val="007928BE"/>
    <w:rsid w:val="00792F63"/>
    <w:rsid w:val="00793049"/>
    <w:rsid w:val="0079431D"/>
    <w:rsid w:val="007A2BC7"/>
    <w:rsid w:val="007A6442"/>
    <w:rsid w:val="007A69E5"/>
    <w:rsid w:val="007B23F9"/>
    <w:rsid w:val="007B3F06"/>
    <w:rsid w:val="007B614C"/>
    <w:rsid w:val="007C08D6"/>
    <w:rsid w:val="007C3521"/>
    <w:rsid w:val="007C5070"/>
    <w:rsid w:val="007C5D89"/>
    <w:rsid w:val="007D6F3E"/>
    <w:rsid w:val="007E0D11"/>
    <w:rsid w:val="007E156B"/>
    <w:rsid w:val="007E329B"/>
    <w:rsid w:val="007E3427"/>
    <w:rsid w:val="007E3FA8"/>
    <w:rsid w:val="007F2E9A"/>
    <w:rsid w:val="007F32FD"/>
    <w:rsid w:val="007F5C5C"/>
    <w:rsid w:val="007F66C8"/>
    <w:rsid w:val="007F74F1"/>
    <w:rsid w:val="00800D53"/>
    <w:rsid w:val="00805276"/>
    <w:rsid w:val="00813D4C"/>
    <w:rsid w:val="00823132"/>
    <w:rsid w:val="00836754"/>
    <w:rsid w:val="00836770"/>
    <w:rsid w:val="00841AD6"/>
    <w:rsid w:val="0084565C"/>
    <w:rsid w:val="00845CB6"/>
    <w:rsid w:val="0085043C"/>
    <w:rsid w:val="00850FB4"/>
    <w:rsid w:val="008511BA"/>
    <w:rsid w:val="008513C9"/>
    <w:rsid w:val="008529B1"/>
    <w:rsid w:val="00861004"/>
    <w:rsid w:val="00866B51"/>
    <w:rsid w:val="008678BA"/>
    <w:rsid w:val="008704A4"/>
    <w:rsid w:val="00872E75"/>
    <w:rsid w:val="00873CFF"/>
    <w:rsid w:val="008765FB"/>
    <w:rsid w:val="00876698"/>
    <w:rsid w:val="0088192A"/>
    <w:rsid w:val="00881EFF"/>
    <w:rsid w:val="008841FA"/>
    <w:rsid w:val="008921C1"/>
    <w:rsid w:val="0089552E"/>
    <w:rsid w:val="00895890"/>
    <w:rsid w:val="008976AC"/>
    <w:rsid w:val="008A14DA"/>
    <w:rsid w:val="008B0E3A"/>
    <w:rsid w:val="008B2E9E"/>
    <w:rsid w:val="008B35CC"/>
    <w:rsid w:val="008B4796"/>
    <w:rsid w:val="008C2222"/>
    <w:rsid w:val="008C27AB"/>
    <w:rsid w:val="008C2DD8"/>
    <w:rsid w:val="008C5E06"/>
    <w:rsid w:val="008C6FAF"/>
    <w:rsid w:val="008E119F"/>
    <w:rsid w:val="008E391B"/>
    <w:rsid w:val="008E5053"/>
    <w:rsid w:val="008F01DE"/>
    <w:rsid w:val="008F5B81"/>
    <w:rsid w:val="008F6F75"/>
    <w:rsid w:val="0090446D"/>
    <w:rsid w:val="009167AD"/>
    <w:rsid w:val="009227ED"/>
    <w:rsid w:val="009273F5"/>
    <w:rsid w:val="00930DF6"/>
    <w:rsid w:val="00933221"/>
    <w:rsid w:val="00936FF0"/>
    <w:rsid w:val="0093730A"/>
    <w:rsid w:val="0094010B"/>
    <w:rsid w:val="0094795E"/>
    <w:rsid w:val="00955B05"/>
    <w:rsid w:val="009607BE"/>
    <w:rsid w:val="00963743"/>
    <w:rsid w:val="00965DBA"/>
    <w:rsid w:val="009747D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60F"/>
    <w:rsid w:val="009E4E1A"/>
    <w:rsid w:val="009F167E"/>
    <w:rsid w:val="009F3F4F"/>
    <w:rsid w:val="00A0066A"/>
    <w:rsid w:val="00A00CC0"/>
    <w:rsid w:val="00A01DD6"/>
    <w:rsid w:val="00A03894"/>
    <w:rsid w:val="00A06B38"/>
    <w:rsid w:val="00A10255"/>
    <w:rsid w:val="00A10E9C"/>
    <w:rsid w:val="00A124A8"/>
    <w:rsid w:val="00A124EA"/>
    <w:rsid w:val="00A17682"/>
    <w:rsid w:val="00A23846"/>
    <w:rsid w:val="00A239B8"/>
    <w:rsid w:val="00A25089"/>
    <w:rsid w:val="00A25900"/>
    <w:rsid w:val="00A276F9"/>
    <w:rsid w:val="00A31323"/>
    <w:rsid w:val="00A36AC2"/>
    <w:rsid w:val="00A36BEA"/>
    <w:rsid w:val="00A41828"/>
    <w:rsid w:val="00A4237D"/>
    <w:rsid w:val="00A43A5B"/>
    <w:rsid w:val="00A50F8D"/>
    <w:rsid w:val="00A55D5D"/>
    <w:rsid w:val="00A570DD"/>
    <w:rsid w:val="00A6168A"/>
    <w:rsid w:val="00A6245E"/>
    <w:rsid w:val="00A626C1"/>
    <w:rsid w:val="00A66812"/>
    <w:rsid w:val="00A70A20"/>
    <w:rsid w:val="00A83E9B"/>
    <w:rsid w:val="00A85AAE"/>
    <w:rsid w:val="00A85F15"/>
    <w:rsid w:val="00A862E7"/>
    <w:rsid w:val="00A87F7F"/>
    <w:rsid w:val="00A93044"/>
    <w:rsid w:val="00A957DE"/>
    <w:rsid w:val="00AA0A26"/>
    <w:rsid w:val="00AA6933"/>
    <w:rsid w:val="00AB0CBD"/>
    <w:rsid w:val="00AB5873"/>
    <w:rsid w:val="00AB6B14"/>
    <w:rsid w:val="00AC7D5A"/>
    <w:rsid w:val="00AD088D"/>
    <w:rsid w:val="00AD6E89"/>
    <w:rsid w:val="00AE5CD3"/>
    <w:rsid w:val="00AF0B97"/>
    <w:rsid w:val="00AF16AB"/>
    <w:rsid w:val="00AF40EF"/>
    <w:rsid w:val="00B00D03"/>
    <w:rsid w:val="00B029CD"/>
    <w:rsid w:val="00B03512"/>
    <w:rsid w:val="00B078A9"/>
    <w:rsid w:val="00B11F6B"/>
    <w:rsid w:val="00B1226A"/>
    <w:rsid w:val="00B14DE5"/>
    <w:rsid w:val="00B161FD"/>
    <w:rsid w:val="00B1649D"/>
    <w:rsid w:val="00B21122"/>
    <w:rsid w:val="00B227A8"/>
    <w:rsid w:val="00B24BF2"/>
    <w:rsid w:val="00B27D53"/>
    <w:rsid w:val="00B346F3"/>
    <w:rsid w:val="00B40177"/>
    <w:rsid w:val="00B44698"/>
    <w:rsid w:val="00B47D30"/>
    <w:rsid w:val="00B502C0"/>
    <w:rsid w:val="00B51435"/>
    <w:rsid w:val="00B53B8F"/>
    <w:rsid w:val="00B60A93"/>
    <w:rsid w:val="00B7023C"/>
    <w:rsid w:val="00B717DC"/>
    <w:rsid w:val="00B73E60"/>
    <w:rsid w:val="00B74D15"/>
    <w:rsid w:val="00B75057"/>
    <w:rsid w:val="00B75377"/>
    <w:rsid w:val="00B8427A"/>
    <w:rsid w:val="00B94F27"/>
    <w:rsid w:val="00BA0C2F"/>
    <w:rsid w:val="00BA1BD0"/>
    <w:rsid w:val="00BA435A"/>
    <w:rsid w:val="00BA6B49"/>
    <w:rsid w:val="00BB3C2E"/>
    <w:rsid w:val="00BB4CDD"/>
    <w:rsid w:val="00BB5EA6"/>
    <w:rsid w:val="00BB72EE"/>
    <w:rsid w:val="00BB76E3"/>
    <w:rsid w:val="00BC0EF4"/>
    <w:rsid w:val="00BC1688"/>
    <w:rsid w:val="00BC31D2"/>
    <w:rsid w:val="00BC61B7"/>
    <w:rsid w:val="00BC77FC"/>
    <w:rsid w:val="00BC7AFF"/>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3C87"/>
    <w:rsid w:val="00C97B80"/>
    <w:rsid w:val="00C97B89"/>
    <w:rsid w:val="00CA0BE1"/>
    <w:rsid w:val="00CA2AA0"/>
    <w:rsid w:val="00CB091D"/>
    <w:rsid w:val="00CB536A"/>
    <w:rsid w:val="00CB63B2"/>
    <w:rsid w:val="00CC6A75"/>
    <w:rsid w:val="00CD090F"/>
    <w:rsid w:val="00CD0DCD"/>
    <w:rsid w:val="00CD275D"/>
    <w:rsid w:val="00CD5D63"/>
    <w:rsid w:val="00CE1FBE"/>
    <w:rsid w:val="00CE2401"/>
    <w:rsid w:val="00CE2800"/>
    <w:rsid w:val="00CE735F"/>
    <w:rsid w:val="00CF1C55"/>
    <w:rsid w:val="00CF2EA9"/>
    <w:rsid w:val="00CF489F"/>
    <w:rsid w:val="00D06BD9"/>
    <w:rsid w:val="00D070B1"/>
    <w:rsid w:val="00D15951"/>
    <w:rsid w:val="00D22889"/>
    <w:rsid w:val="00D248CF"/>
    <w:rsid w:val="00D25448"/>
    <w:rsid w:val="00D275CA"/>
    <w:rsid w:val="00D27688"/>
    <w:rsid w:val="00D31ED0"/>
    <w:rsid w:val="00D33AFB"/>
    <w:rsid w:val="00D3432B"/>
    <w:rsid w:val="00D37FD4"/>
    <w:rsid w:val="00D40CF0"/>
    <w:rsid w:val="00D44885"/>
    <w:rsid w:val="00D54D39"/>
    <w:rsid w:val="00D6025C"/>
    <w:rsid w:val="00D63B6C"/>
    <w:rsid w:val="00D7141C"/>
    <w:rsid w:val="00D73E27"/>
    <w:rsid w:val="00D824DB"/>
    <w:rsid w:val="00D90399"/>
    <w:rsid w:val="00D93329"/>
    <w:rsid w:val="00D94467"/>
    <w:rsid w:val="00DA1AA9"/>
    <w:rsid w:val="00DA21A8"/>
    <w:rsid w:val="00DB4D55"/>
    <w:rsid w:val="00DB632C"/>
    <w:rsid w:val="00DB6CDD"/>
    <w:rsid w:val="00DC0DF1"/>
    <w:rsid w:val="00DC1FE5"/>
    <w:rsid w:val="00DC4004"/>
    <w:rsid w:val="00DC44AB"/>
    <w:rsid w:val="00DC5A90"/>
    <w:rsid w:val="00DD285A"/>
    <w:rsid w:val="00DD2F8B"/>
    <w:rsid w:val="00DE08DD"/>
    <w:rsid w:val="00DE0EEB"/>
    <w:rsid w:val="00DE1194"/>
    <w:rsid w:val="00DE1F7A"/>
    <w:rsid w:val="00DF599F"/>
    <w:rsid w:val="00E01E36"/>
    <w:rsid w:val="00E06AC4"/>
    <w:rsid w:val="00E10356"/>
    <w:rsid w:val="00E2286D"/>
    <w:rsid w:val="00E4073D"/>
    <w:rsid w:val="00E44066"/>
    <w:rsid w:val="00E47F8A"/>
    <w:rsid w:val="00E5121D"/>
    <w:rsid w:val="00E51368"/>
    <w:rsid w:val="00E53865"/>
    <w:rsid w:val="00E608CC"/>
    <w:rsid w:val="00E6160B"/>
    <w:rsid w:val="00E6471C"/>
    <w:rsid w:val="00E65A62"/>
    <w:rsid w:val="00E7136F"/>
    <w:rsid w:val="00E71E31"/>
    <w:rsid w:val="00E80D1C"/>
    <w:rsid w:val="00E8473F"/>
    <w:rsid w:val="00E84D49"/>
    <w:rsid w:val="00E91DA4"/>
    <w:rsid w:val="00EA7319"/>
    <w:rsid w:val="00EB6A1B"/>
    <w:rsid w:val="00EC1FF1"/>
    <w:rsid w:val="00EC215D"/>
    <w:rsid w:val="00EC6024"/>
    <w:rsid w:val="00ED02CB"/>
    <w:rsid w:val="00ED0FCD"/>
    <w:rsid w:val="00ED2723"/>
    <w:rsid w:val="00EE3E31"/>
    <w:rsid w:val="00EE6176"/>
    <w:rsid w:val="00EF62B7"/>
    <w:rsid w:val="00F009D4"/>
    <w:rsid w:val="00F0268F"/>
    <w:rsid w:val="00F10FFF"/>
    <w:rsid w:val="00F1189F"/>
    <w:rsid w:val="00F1405F"/>
    <w:rsid w:val="00F1609C"/>
    <w:rsid w:val="00F21999"/>
    <w:rsid w:val="00F238D8"/>
    <w:rsid w:val="00F26349"/>
    <w:rsid w:val="00F270CA"/>
    <w:rsid w:val="00F27779"/>
    <w:rsid w:val="00F27A62"/>
    <w:rsid w:val="00F40A62"/>
    <w:rsid w:val="00F41CDF"/>
    <w:rsid w:val="00F4396F"/>
    <w:rsid w:val="00F45D3B"/>
    <w:rsid w:val="00F5172E"/>
    <w:rsid w:val="00F5178C"/>
    <w:rsid w:val="00F531A4"/>
    <w:rsid w:val="00F60C8F"/>
    <w:rsid w:val="00F656A5"/>
    <w:rsid w:val="00F67C56"/>
    <w:rsid w:val="00F71038"/>
    <w:rsid w:val="00F81655"/>
    <w:rsid w:val="00F92557"/>
    <w:rsid w:val="00F92A42"/>
    <w:rsid w:val="00F9383D"/>
    <w:rsid w:val="00F9465B"/>
    <w:rsid w:val="00FA2143"/>
    <w:rsid w:val="00FA2FD0"/>
    <w:rsid w:val="00FA35A6"/>
    <w:rsid w:val="00FA478F"/>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7E0FE55"/>
    <w:rsid w:val="0866E4EC"/>
    <w:rsid w:val="0A9D509B"/>
    <w:rsid w:val="0BDEBB16"/>
    <w:rsid w:val="0D1ECDD7"/>
    <w:rsid w:val="0D5B16AF"/>
    <w:rsid w:val="0D7166E4"/>
    <w:rsid w:val="0DA4C454"/>
    <w:rsid w:val="109C25F2"/>
    <w:rsid w:val="11143C58"/>
    <w:rsid w:val="130D203B"/>
    <w:rsid w:val="1394B8E3"/>
    <w:rsid w:val="13AD1686"/>
    <w:rsid w:val="13E67184"/>
    <w:rsid w:val="140F4213"/>
    <w:rsid w:val="1425289E"/>
    <w:rsid w:val="153365C1"/>
    <w:rsid w:val="1553651B"/>
    <w:rsid w:val="15F19142"/>
    <w:rsid w:val="161ABC89"/>
    <w:rsid w:val="162B0E1D"/>
    <w:rsid w:val="16F4B06C"/>
    <w:rsid w:val="16FD243F"/>
    <w:rsid w:val="170C2CEC"/>
    <w:rsid w:val="1A27D177"/>
    <w:rsid w:val="1C220DDE"/>
    <w:rsid w:val="1DE609D0"/>
    <w:rsid w:val="1DE6108F"/>
    <w:rsid w:val="1E7BDB30"/>
    <w:rsid w:val="1F874EC8"/>
    <w:rsid w:val="2083954A"/>
    <w:rsid w:val="21EDD9E1"/>
    <w:rsid w:val="222FCA05"/>
    <w:rsid w:val="22488146"/>
    <w:rsid w:val="22A152B3"/>
    <w:rsid w:val="22E8D4DF"/>
    <w:rsid w:val="232CE42A"/>
    <w:rsid w:val="23764318"/>
    <w:rsid w:val="24CC60B9"/>
    <w:rsid w:val="262654E5"/>
    <w:rsid w:val="29684323"/>
    <w:rsid w:val="29AD108C"/>
    <w:rsid w:val="2ABE2430"/>
    <w:rsid w:val="2AE1101D"/>
    <w:rsid w:val="2B650882"/>
    <w:rsid w:val="2C3FC841"/>
    <w:rsid w:val="2ED01FBC"/>
    <w:rsid w:val="2F69D554"/>
    <w:rsid w:val="2FFCA6E5"/>
    <w:rsid w:val="305791C8"/>
    <w:rsid w:val="307B185D"/>
    <w:rsid w:val="30DB71F6"/>
    <w:rsid w:val="311AE859"/>
    <w:rsid w:val="312B3EBD"/>
    <w:rsid w:val="3292A358"/>
    <w:rsid w:val="3294ACFA"/>
    <w:rsid w:val="32C08CDC"/>
    <w:rsid w:val="33409182"/>
    <w:rsid w:val="3378E62D"/>
    <w:rsid w:val="338D3EA6"/>
    <w:rsid w:val="34D8B06C"/>
    <w:rsid w:val="350BDF47"/>
    <w:rsid w:val="3573ECC8"/>
    <w:rsid w:val="357CD927"/>
    <w:rsid w:val="3600188A"/>
    <w:rsid w:val="36554DCC"/>
    <w:rsid w:val="36A480E7"/>
    <w:rsid w:val="371FD2B7"/>
    <w:rsid w:val="385E6CA1"/>
    <w:rsid w:val="39EE994E"/>
    <w:rsid w:val="3A5D1512"/>
    <w:rsid w:val="3AFBAB3A"/>
    <w:rsid w:val="3B574830"/>
    <w:rsid w:val="3B57E723"/>
    <w:rsid w:val="3C1D1588"/>
    <w:rsid w:val="3D32DFCA"/>
    <w:rsid w:val="3E395D3C"/>
    <w:rsid w:val="3EC3DD46"/>
    <w:rsid w:val="3ED37840"/>
    <w:rsid w:val="41318863"/>
    <w:rsid w:val="41810D45"/>
    <w:rsid w:val="4248F63D"/>
    <w:rsid w:val="42DE1AE8"/>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4FF5AF5B"/>
    <w:rsid w:val="509F6110"/>
    <w:rsid w:val="50DEAAA4"/>
    <w:rsid w:val="510BD056"/>
    <w:rsid w:val="5156331E"/>
    <w:rsid w:val="51839113"/>
    <w:rsid w:val="52ACAF99"/>
    <w:rsid w:val="52D6B9B5"/>
    <w:rsid w:val="5376D2E6"/>
    <w:rsid w:val="547C0F51"/>
    <w:rsid w:val="54A76B96"/>
    <w:rsid w:val="54D51E1A"/>
    <w:rsid w:val="54EE6A9C"/>
    <w:rsid w:val="5688AE57"/>
    <w:rsid w:val="56D14504"/>
    <w:rsid w:val="57C413CF"/>
    <w:rsid w:val="5821B5D6"/>
    <w:rsid w:val="59059925"/>
    <w:rsid w:val="5BF2B92E"/>
    <w:rsid w:val="5C912E21"/>
    <w:rsid w:val="5CC34F4A"/>
    <w:rsid w:val="5DC44F9D"/>
    <w:rsid w:val="5E4D4C1E"/>
    <w:rsid w:val="5E9D917B"/>
    <w:rsid w:val="60C41565"/>
    <w:rsid w:val="60D0004F"/>
    <w:rsid w:val="63105139"/>
    <w:rsid w:val="64281C99"/>
    <w:rsid w:val="64512F2A"/>
    <w:rsid w:val="64F257E0"/>
    <w:rsid w:val="6644EDCB"/>
    <w:rsid w:val="668EE93F"/>
    <w:rsid w:val="670FCF96"/>
    <w:rsid w:val="6725AC3C"/>
    <w:rsid w:val="67ADA1DC"/>
    <w:rsid w:val="695C9486"/>
    <w:rsid w:val="6A3571CF"/>
    <w:rsid w:val="6AB45E3E"/>
    <w:rsid w:val="6ADE1F61"/>
    <w:rsid w:val="6B30DE14"/>
    <w:rsid w:val="6BD14230"/>
    <w:rsid w:val="6BD576B5"/>
    <w:rsid w:val="6E1E5A43"/>
    <w:rsid w:val="6E9D5CBA"/>
    <w:rsid w:val="6FD08B86"/>
    <w:rsid w:val="6FDCAC74"/>
    <w:rsid w:val="6FE6E033"/>
    <w:rsid w:val="70E1CCAD"/>
    <w:rsid w:val="71BD4471"/>
    <w:rsid w:val="72088B43"/>
    <w:rsid w:val="72CCEB4D"/>
    <w:rsid w:val="73FDBF55"/>
    <w:rsid w:val="75B2EAE6"/>
    <w:rsid w:val="75FA9C36"/>
    <w:rsid w:val="7695562F"/>
    <w:rsid w:val="76F647C2"/>
    <w:rsid w:val="772DDD36"/>
    <w:rsid w:val="7775B255"/>
    <w:rsid w:val="77B0611A"/>
    <w:rsid w:val="7860B9A1"/>
    <w:rsid w:val="7897016E"/>
    <w:rsid w:val="79091DF6"/>
    <w:rsid w:val="79768AA9"/>
    <w:rsid w:val="79B2CAAB"/>
    <w:rsid w:val="79D028B7"/>
    <w:rsid w:val="7A1867AD"/>
    <w:rsid w:val="7AA68BFD"/>
    <w:rsid w:val="7AE243FE"/>
    <w:rsid w:val="7C6BDC74"/>
    <w:rsid w:val="7C93952E"/>
    <w:rsid w:val="7D8B7F19"/>
    <w:rsid w:val="7DA40280"/>
    <w:rsid w:val="7F5E2DB5"/>
    <w:rsid w:val="7FC67923"/>
    <w:rsid w:val="7FCD9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221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369653545">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927277595">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32224124">
      <w:bodyDiv w:val="1"/>
      <w:marLeft w:val="0"/>
      <w:marRight w:val="0"/>
      <w:marTop w:val="0"/>
      <w:marBottom w:val="0"/>
      <w:divBdr>
        <w:top w:val="none" w:sz="0" w:space="0" w:color="auto"/>
        <w:left w:val="none" w:sz="0" w:space="0" w:color="auto"/>
        <w:bottom w:val="none" w:sz="0" w:space="0" w:color="auto"/>
        <w:right w:val="none" w:sz="0" w:space="0" w:color="auto"/>
      </w:divBdr>
    </w:div>
    <w:div w:id="1078526904">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186989096">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445033959">
      <w:bodyDiv w:val="1"/>
      <w:marLeft w:val="0"/>
      <w:marRight w:val="0"/>
      <w:marTop w:val="0"/>
      <w:marBottom w:val="0"/>
      <w:divBdr>
        <w:top w:val="none" w:sz="0" w:space="0" w:color="auto"/>
        <w:left w:val="none" w:sz="0" w:space="0" w:color="auto"/>
        <w:bottom w:val="none" w:sz="0" w:space="0" w:color="auto"/>
        <w:right w:val="none" w:sz="0" w:space="0" w:color="auto"/>
      </w:divBdr>
    </w:div>
    <w:div w:id="1557277642">
      <w:bodyDiv w:val="1"/>
      <w:marLeft w:val="0"/>
      <w:marRight w:val="0"/>
      <w:marTop w:val="0"/>
      <w:marBottom w:val="0"/>
      <w:divBdr>
        <w:top w:val="none" w:sz="0" w:space="0" w:color="auto"/>
        <w:left w:val="none" w:sz="0" w:space="0" w:color="auto"/>
        <w:bottom w:val="none" w:sz="0" w:space="0" w:color="auto"/>
        <w:right w:val="none" w:sz="0" w:space="0" w:color="auto"/>
      </w:divBdr>
    </w:div>
    <w:div w:id="1585065579">
      <w:bodyDiv w:val="1"/>
      <w:marLeft w:val="0"/>
      <w:marRight w:val="0"/>
      <w:marTop w:val="0"/>
      <w:marBottom w:val="0"/>
      <w:divBdr>
        <w:top w:val="none" w:sz="0" w:space="0" w:color="auto"/>
        <w:left w:val="none" w:sz="0" w:space="0" w:color="auto"/>
        <w:bottom w:val="none" w:sz="0" w:space="0" w:color="auto"/>
        <w:right w:val="none" w:sz="0" w:space="0" w:color="auto"/>
      </w:divBdr>
    </w:div>
    <w:div w:id="1763725255">
      <w:bodyDiv w:val="1"/>
      <w:marLeft w:val="0"/>
      <w:marRight w:val="0"/>
      <w:marTop w:val="0"/>
      <w:marBottom w:val="0"/>
      <w:divBdr>
        <w:top w:val="none" w:sz="0" w:space="0" w:color="auto"/>
        <w:left w:val="none" w:sz="0" w:space="0" w:color="auto"/>
        <w:bottom w:val="none" w:sz="0" w:space="0" w:color="auto"/>
        <w:right w:val="none" w:sz="0" w:space="0" w:color="auto"/>
      </w:divBdr>
    </w:div>
    <w:div w:id="1788963048">
      <w:bodyDiv w:val="1"/>
      <w:marLeft w:val="0"/>
      <w:marRight w:val="0"/>
      <w:marTop w:val="0"/>
      <w:marBottom w:val="0"/>
      <w:divBdr>
        <w:top w:val="none" w:sz="0" w:space="0" w:color="auto"/>
        <w:left w:val="none" w:sz="0" w:space="0" w:color="auto"/>
        <w:bottom w:val="none" w:sz="0" w:space="0" w:color="auto"/>
        <w:right w:val="none" w:sz="0" w:space="0" w:color="auto"/>
      </w:divBdr>
    </w:div>
    <w:div w:id="1821729882">
      <w:bodyDiv w:val="1"/>
      <w:marLeft w:val="0"/>
      <w:marRight w:val="0"/>
      <w:marTop w:val="0"/>
      <w:marBottom w:val="0"/>
      <w:divBdr>
        <w:top w:val="none" w:sz="0" w:space="0" w:color="auto"/>
        <w:left w:val="none" w:sz="0" w:space="0" w:color="auto"/>
        <w:bottom w:val="none" w:sz="0" w:space="0" w:color="auto"/>
        <w:right w:val="none" w:sz="0" w:space="0" w:color="auto"/>
      </w:divBdr>
    </w:div>
    <w:div w:id="1832600502">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1981691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cp:revision>
  <cp:lastPrinted>2025-05-20T08:04:00Z</cp:lastPrinted>
  <dcterms:created xsi:type="dcterms:W3CDTF">2025-07-17T07:56:00Z</dcterms:created>
  <dcterms:modified xsi:type="dcterms:W3CDTF">2025-07-17T08:02:00Z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