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08EFBA8" w:rsidR="00426498" w:rsidRPr="0084565C" w:rsidRDefault="5CC34F4A" w:rsidP="004F6927">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F6927">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4089019B">
            <wp:extent cx="1823085" cy="565150"/>
            <wp:effectExtent l="0" t="0" r="571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1823085" cy="56515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00D93E77">
        <w:tc>
          <w:tcPr>
            <w:tcW w:w="1696"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828" w:type="dxa"/>
          </w:tcPr>
          <w:p w14:paraId="61FC93B4" w14:textId="66480243" w:rsidR="00056ACA" w:rsidRPr="00692030" w:rsidRDefault="00D030C1" w:rsidP="00781012">
            <w:pPr>
              <w:spacing w:before="60" w:after="60"/>
              <w:rPr>
                <w:rFonts w:ascii="Source Sans Pro" w:hAnsi="Source Sans Pro"/>
                <w:sz w:val="22"/>
                <w:szCs w:val="22"/>
              </w:rPr>
            </w:pPr>
            <w:r>
              <w:rPr>
                <w:rFonts w:ascii="Source Sans Pro" w:hAnsi="Source Sans Pro"/>
                <w:sz w:val="22"/>
                <w:szCs w:val="22"/>
              </w:rPr>
              <w:t>People Operations Administrator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01A33CB9" w:rsidR="00056ACA" w:rsidRPr="00692030" w:rsidRDefault="00D030C1" w:rsidP="6644EDCB">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00D93E77">
        <w:tc>
          <w:tcPr>
            <w:tcW w:w="1696"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828" w:type="dxa"/>
          </w:tcPr>
          <w:p w14:paraId="12B20200" w14:textId="609756DE" w:rsidR="00056ACA" w:rsidRPr="00D30096" w:rsidRDefault="00D030C1" w:rsidP="00781012">
            <w:pPr>
              <w:spacing w:before="60" w:after="60"/>
              <w:rPr>
                <w:rFonts w:ascii="Source Sans Pro" w:hAnsi="Source Sans Pro"/>
                <w:sz w:val="22"/>
                <w:szCs w:val="22"/>
                <w:lang w:val="en-GB"/>
              </w:rPr>
            </w:pPr>
            <w:r>
              <w:rPr>
                <w:rFonts w:ascii="Source Sans Pro" w:hAnsi="Source Sans Pro"/>
                <w:sz w:val="22"/>
                <w:szCs w:val="22"/>
                <w:lang w:val="en-GB"/>
              </w:rPr>
              <w:t>People Operations Team Leader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19DB6FA1" w:rsidR="00056ACA" w:rsidRPr="00692030" w:rsidRDefault="00D030C1" w:rsidP="00426498">
            <w:pPr>
              <w:spacing w:before="60" w:after="60"/>
              <w:rPr>
                <w:rFonts w:ascii="Source Sans Pro" w:hAnsi="Source Sans Pro"/>
                <w:sz w:val="22"/>
                <w:szCs w:val="22"/>
              </w:rPr>
            </w:pPr>
            <w:r>
              <w:rPr>
                <w:rFonts w:ascii="Source Sans Pro" w:hAnsi="Source Sans Pro"/>
                <w:sz w:val="22"/>
                <w:szCs w:val="22"/>
              </w:rPr>
              <w:t>Agile Homeworking</w:t>
            </w:r>
          </w:p>
        </w:tc>
      </w:tr>
      <w:tr w:rsidR="00EA27C1" w:rsidRPr="0084565C" w14:paraId="61819F89" w14:textId="77777777" w:rsidTr="00D93E77">
        <w:tc>
          <w:tcPr>
            <w:tcW w:w="1696" w:type="dxa"/>
            <w:shd w:val="clear" w:color="auto" w:fill="D9D9D9" w:themeFill="background1" w:themeFillShade="D9"/>
          </w:tcPr>
          <w:p w14:paraId="416BFFA6" w14:textId="68622EC5" w:rsidR="00EA27C1"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Business area:</w:t>
            </w:r>
          </w:p>
        </w:tc>
        <w:tc>
          <w:tcPr>
            <w:tcW w:w="3828" w:type="dxa"/>
          </w:tcPr>
          <w:p w14:paraId="673B60E3" w14:textId="770127AE" w:rsidR="00EA27C1" w:rsidRDefault="00D030C1" w:rsidP="000633FE">
            <w:pPr>
              <w:spacing w:before="60" w:after="60"/>
              <w:rPr>
                <w:rFonts w:ascii="Source Sans Pro" w:hAnsi="Source Sans Pro"/>
                <w:sz w:val="22"/>
                <w:szCs w:val="22"/>
                <w:lang w:val="en-GB"/>
              </w:rPr>
            </w:pPr>
            <w:r>
              <w:rPr>
                <w:rFonts w:ascii="Source Sans Pro" w:hAnsi="Source Sans Pro"/>
                <w:sz w:val="22"/>
                <w:szCs w:val="22"/>
                <w:lang w:val="en-GB"/>
              </w:rPr>
              <w:t>People and Culture</w:t>
            </w:r>
          </w:p>
        </w:tc>
        <w:tc>
          <w:tcPr>
            <w:tcW w:w="1984" w:type="dxa"/>
            <w:shd w:val="clear" w:color="auto" w:fill="D9D9D9" w:themeFill="background1" w:themeFillShade="D9"/>
          </w:tcPr>
          <w:p w14:paraId="6C00DFA5" w14:textId="21664C46" w:rsidR="00EA27C1" w:rsidRPr="00692030" w:rsidRDefault="00EA27C1" w:rsidP="00426498">
            <w:pPr>
              <w:spacing w:before="60" w:after="60"/>
              <w:rPr>
                <w:rFonts w:ascii="Source Sans Pro" w:hAnsi="Source Sans Pro"/>
                <w:b/>
                <w:bCs/>
                <w:sz w:val="22"/>
                <w:szCs w:val="22"/>
              </w:rPr>
            </w:pPr>
            <w:r>
              <w:rPr>
                <w:rFonts w:ascii="Source Sans Pro" w:hAnsi="Source Sans Pro"/>
                <w:b/>
                <w:bCs/>
                <w:sz w:val="22"/>
                <w:szCs w:val="22"/>
              </w:rPr>
              <w:t>Car allowance</w:t>
            </w:r>
            <w:r w:rsidR="00D93E77">
              <w:rPr>
                <w:rFonts w:ascii="Source Sans Pro" w:hAnsi="Source Sans Pro"/>
                <w:b/>
                <w:bCs/>
                <w:sz w:val="22"/>
                <w:szCs w:val="22"/>
              </w:rPr>
              <w:t>:</w:t>
            </w:r>
          </w:p>
        </w:tc>
        <w:tc>
          <w:tcPr>
            <w:tcW w:w="2114" w:type="dxa"/>
          </w:tcPr>
          <w:p w14:paraId="7890AE74" w14:textId="118E5BF6" w:rsidR="00EA27C1" w:rsidRDefault="00D030C1" w:rsidP="003D3E05">
            <w:pPr>
              <w:spacing w:before="60" w:after="60"/>
              <w:rPr>
                <w:rFonts w:ascii="Source Sans Pro" w:hAnsi="Source Sans Pro"/>
                <w:sz w:val="22"/>
                <w:szCs w:val="22"/>
              </w:rPr>
            </w:pPr>
            <w:r>
              <w:rPr>
                <w:rFonts w:ascii="Source Sans Pro" w:hAnsi="Source Sans Pro"/>
                <w:sz w:val="22"/>
                <w:szCs w:val="22"/>
              </w:rPr>
              <w:t>No</w:t>
            </w:r>
          </w:p>
        </w:tc>
      </w:tr>
      <w:tr w:rsidR="00056ACA" w:rsidRPr="0084565C" w14:paraId="78928C63" w14:textId="225682C0" w:rsidTr="00D93E77">
        <w:tc>
          <w:tcPr>
            <w:tcW w:w="1696" w:type="dxa"/>
            <w:shd w:val="clear" w:color="auto" w:fill="D9D9D9" w:themeFill="background1" w:themeFillShade="D9"/>
          </w:tcPr>
          <w:p w14:paraId="0227D027" w14:textId="4747EB3F" w:rsidR="00056ACA"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Budget holder:</w:t>
            </w:r>
          </w:p>
        </w:tc>
        <w:tc>
          <w:tcPr>
            <w:tcW w:w="3828" w:type="dxa"/>
          </w:tcPr>
          <w:p w14:paraId="4C6923E3" w14:textId="28D30EAC" w:rsidR="00056ACA" w:rsidRPr="00692030" w:rsidRDefault="00D030C1"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00B525F6" w14:textId="38C9664C" w:rsidR="00056ACA" w:rsidRPr="00692030" w:rsidRDefault="00D93E77" w:rsidP="00426498">
            <w:pPr>
              <w:spacing w:before="60" w:after="60"/>
              <w:rPr>
                <w:rFonts w:ascii="Source Sans Pro" w:hAnsi="Source Sans Pro"/>
                <w:b/>
                <w:bCs/>
                <w:sz w:val="22"/>
                <w:szCs w:val="22"/>
              </w:rPr>
            </w:pPr>
            <w:r>
              <w:rPr>
                <w:rFonts w:ascii="Source Sans Pro" w:hAnsi="Source Sans Pro"/>
                <w:b/>
                <w:bCs/>
                <w:sz w:val="22"/>
                <w:szCs w:val="22"/>
              </w:rPr>
              <w:t>DBS required:</w:t>
            </w:r>
          </w:p>
        </w:tc>
        <w:tc>
          <w:tcPr>
            <w:tcW w:w="2114" w:type="dxa"/>
          </w:tcPr>
          <w:p w14:paraId="6BE2CBCD" w14:textId="1FCD8445" w:rsidR="00056ACA" w:rsidRPr="00692030" w:rsidRDefault="00D030C1" w:rsidP="00426498">
            <w:pPr>
              <w:spacing w:before="60" w:after="60"/>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tcPr>
          <w:p w14:paraId="4E1B7BD1" w14:textId="09BBCCF4" w:rsidR="00D030C1" w:rsidRPr="000C3EBD" w:rsidRDefault="00D030C1" w:rsidP="00D030C1">
            <w:pPr>
              <w:jc w:val="both"/>
              <w:rPr>
                <w:rFonts w:ascii="Source Sans Pro" w:eastAsia="Times New Roman" w:hAnsi="Source Sans Pro" w:cs="Arial"/>
                <w:sz w:val="22"/>
                <w:szCs w:val="22"/>
                <w:shd w:val="clear" w:color="auto" w:fill="FFFFFF"/>
                <w:lang w:val="en-GB"/>
              </w:rPr>
            </w:pPr>
            <w:r>
              <w:rPr>
                <w:rFonts w:ascii="Source Sans Pro" w:eastAsia="Times New Roman" w:hAnsi="Source Sans Pro" w:cs="Arial"/>
                <w:sz w:val="22"/>
                <w:szCs w:val="22"/>
                <w:shd w:val="clear" w:color="auto" w:fill="FFFFFF"/>
                <w:lang w:val="en-GB"/>
              </w:rPr>
              <w:t>To support the People Operations</w:t>
            </w:r>
            <w:r w:rsidR="000C6947">
              <w:rPr>
                <w:rFonts w:ascii="Source Sans Pro" w:eastAsia="Times New Roman" w:hAnsi="Source Sans Pro" w:cs="Arial"/>
                <w:sz w:val="22"/>
                <w:szCs w:val="22"/>
                <w:shd w:val="clear" w:color="auto" w:fill="FFFFFF"/>
                <w:lang w:val="en-GB"/>
              </w:rPr>
              <w:t xml:space="preserve"> and Recruitment</w:t>
            </w:r>
            <w:r>
              <w:rPr>
                <w:rFonts w:ascii="Source Sans Pro" w:eastAsia="Times New Roman" w:hAnsi="Source Sans Pro" w:cs="Arial"/>
                <w:sz w:val="22"/>
                <w:szCs w:val="22"/>
                <w:shd w:val="clear" w:color="auto" w:fill="FFFFFF"/>
                <w:lang w:val="en-GB"/>
              </w:rPr>
              <w:t xml:space="preserve"> </w:t>
            </w:r>
            <w:r w:rsidR="000C6947">
              <w:rPr>
                <w:rFonts w:ascii="Source Sans Pro" w:eastAsia="Times New Roman" w:hAnsi="Source Sans Pro" w:cs="Arial"/>
                <w:sz w:val="22"/>
                <w:szCs w:val="22"/>
                <w:shd w:val="clear" w:color="auto" w:fill="FFFFFF"/>
                <w:lang w:val="en-GB"/>
              </w:rPr>
              <w:t>t</w:t>
            </w:r>
            <w:r>
              <w:rPr>
                <w:rFonts w:ascii="Source Sans Pro" w:eastAsia="Times New Roman" w:hAnsi="Source Sans Pro" w:cs="Arial"/>
                <w:sz w:val="22"/>
                <w:szCs w:val="22"/>
                <w:shd w:val="clear" w:color="auto" w:fill="FFFFFF"/>
                <w:lang w:val="en-GB"/>
              </w:rPr>
              <w:t>eam</w:t>
            </w:r>
            <w:r w:rsidR="000C6947">
              <w:rPr>
                <w:rFonts w:ascii="Source Sans Pro" w:eastAsia="Times New Roman" w:hAnsi="Source Sans Pro" w:cs="Arial"/>
                <w:sz w:val="22"/>
                <w:szCs w:val="22"/>
                <w:shd w:val="clear" w:color="auto" w:fill="FFFFFF"/>
                <w:lang w:val="en-GB"/>
              </w:rPr>
              <w:t>s</w:t>
            </w:r>
            <w:r>
              <w:rPr>
                <w:rFonts w:ascii="Source Sans Pro" w:eastAsia="Times New Roman" w:hAnsi="Source Sans Pro" w:cs="Arial"/>
                <w:sz w:val="22"/>
                <w:szCs w:val="22"/>
                <w:shd w:val="clear" w:color="auto" w:fill="FFFFFF"/>
                <w:lang w:val="en-GB"/>
              </w:rPr>
              <w:t xml:space="preserve"> to deliver a proactive and customer focussed service to colleagues</w:t>
            </w:r>
            <w:r w:rsidR="000C6947">
              <w:rPr>
                <w:rFonts w:ascii="Source Sans Pro" w:eastAsia="Times New Roman" w:hAnsi="Source Sans Pro" w:cs="Arial"/>
                <w:sz w:val="22"/>
                <w:szCs w:val="22"/>
                <w:shd w:val="clear" w:color="auto" w:fill="FFFFFF"/>
                <w:lang w:val="en-GB"/>
              </w:rPr>
              <w:t>,</w:t>
            </w:r>
            <w:r w:rsidRPr="000C3EBD">
              <w:rPr>
                <w:rFonts w:ascii="Source Sans Pro" w:eastAsia="Times New Roman" w:hAnsi="Source Sans Pro" w:cs="Arial"/>
                <w:sz w:val="22"/>
                <w:szCs w:val="22"/>
                <w:shd w:val="clear" w:color="auto" w:fill="FFFFFF"/>
                <w:lang w:val="en-GB"/>
              </w:rPr>
              <w:t xml:space="preserve"> managers</w:t>
            </w:r>
            <w:r w:rsidR="000C6947">
              <w:rPr>
                <w:rFonts w:ascii="Source Sans Pro" w:eastAsia="Times New Roman" w:hAnsi="Source Sans Pro" w:cs="Arial"/>
                <w:sz w:val="22"/>
                <w:szCs w:val="22"/>
                <w:shd w:val="clear" w:color="auto" w:fill="FFFFFF"/>
                <w:lang w:val="en-GB"/>
              </w:rPr>
              <w:t xml:space="preserve"> and candidates</w:t>
            </w:r>
            <w:r w:rsidRPr="000C3EBD">
              <w:rPr>
                <w:rFonts w:ascii="Source Sans Pro" w:eastAsia="Times New Roman" w:hAnsi="Source Sans Pro" w:cs="Arial"/>
                <w:sz w:val="22"/>
                <w:szCs w:val="22"/>
                <w:shd w:val="clear" w:color="auto" w:fill="FFFFFF"/>
                <w:lang w:val="en-GB"/>
              </w:rPr>
              <w:t>. The role will support the rest of the People Team by ensuring all employment checks are completed and take responsibility for general administration tasks.</w:t>
            </w:r>
          </w:p>
          <w:p w14:paraId="0F69DE24" w14:textId="77777777" w:rsidR="00D030C1" w:rsidRPr="000C3EBD" w:rsidRDefault="00D030C1" w:rsidP="00D030C1">
            <w:pPr>
              <w:jc w:val="both"/>
              <w:rPr>
                <w:rFonts w:ascii="Source Sans Pro" w:eastAsia="Times New Roman" w:hAnsi="Source Sans Pro" w:cs="Arial"/>
                <w:sz w:val="22"/>
                <w:szCs w:val="22"/>
              </w:rPr>
            </w:pPr>
          </w:p>
          <w:p w14:paraId="6B7BBD0E" w14:textId="77777777" w:rsidR="00D030C1" w:rsidRPr="000C3EBD" w:rsidRDefault="00D030C1" w:rsidP="00D030C1">
            <w:pPr>
              <w:tabs>
                <w:tab w:val="left" w:pos="720"/>
              </w:tabs>
              <w:jc w:val="both"/>
              <w:textAlignment w:val="baseline"/>
              <w:rPr>
                <w:rFonts w:ascii="Source Sans Pro" w:eastAsia="Source Sans Pro" w:hAnsi="Source Sans Pro" w:cs="Source Sans Pro"/>
                <w:color w:val="000000" w:themeColor="text1"/>
                <w:sz w:val="22"/>
                <w:szCs w:val="22"/>
              </w:rPr>
            </w:pPr>
            <w:r w:rsidRPr="000C3EBD">
              <w:rPr>
                <w:rFonts w:ascii="Source Sans Pro" w:eastAsia="Source Sans Pro" w:hAnsi="Source Sans Pro" w:cs="Source Sans Pro"/>
                <w:color w:val="000000" w:themeColor="text1"/>
                <w:sz w:val="22"/>
                <w:szCs w:val="22"/>
              </w:rPr>
              <w:t xml:space="preserve">Proactively dealing with colleague enquiries in a customer focused way, taking ownership so that the colleague journey is recorded and escalated appropriately and playing a key role in coordinating with the rest of the team.  </w:t>
            </w:r>
          </w:p>
          <w:p w14:paraId="0510A1D9" w14:textId="77777777" w:rsidR="00D030C1" w:rsidRPr="000C3EBD" w:rsidRDefault="00D030C1" w:rsidP="00D030C1">
            <w:pPr>
              <w:tabs>
                <w:tab w:val="left" w:pos="720"/>
              </w:tabs>
              <w:jc w:val="both"/>
              <w:textAlignment w:val="baseline"/>
              <w:rPr>
                <w:rFonts w:ascii="Source Sans Pro" w:eastAsia="Source Sans Pro" w:hAnsi="Source Sans Pro" w:cs="Source Sans Pro"/>
                <w:color w:val="000000" w:themeColor="text1"/>
                <w:sz w:val="22"/>
                <w:szCs w:val="22"/>
              </w:rPr>
            </w:pPr>
          </w:p>
          <w:p w14:paraId="3480425E" w14:textId="73F41EB4" w:rsidR="001E3301" w:rsidRPr="004F6927" w:rsidRDefault="00D030C1" w:rsidP="00D030C1">
            <w:pPr>
              <w:tabs>
                <w:tab w:val="left" w:pos="720"/>
              </w:tabs>
              <w:jc w:val="both"/>
              <w:textAlignment w:val="baseline"/>
              <w:rPr>
                <w:rFonts w:ascii="Source Sans Pro" w:hAnsi="Source Sans Pro"/>
                <w:sz w:val="22"/>
                <w:szCs w:val="22"/>
              </w:rPr>
            </w:pPr>
            <w:r w:rsidRPr="000C3EBD">
              <w:rPr>
                <w:rFonts w:ascii="Source Sans Pro" w:eastAsia="Source Sans Pro" w:hAnsi="Source Sans Pro" w:cs="Source Sans Pro"/>
                <w:color w:val="000000" w:themeColor="text1"/>
                <w:sz w:val="22"/>
                <w:szCs w:val="22"/>
              </w:rPr>
              <w:t>The role will</w:t>
            </w:r>
            <w:r>
              <w:rPr>
                <w:rFonts w:ascii="Source Sans Pro" w:eastAsia="Source Sans Pro" w:hAnsi="Source Sans Pro" w:cs="Source Sans Pro"/>
                <w:color w:val="000000" w:themeColor="text1"/>
                <w:sz w:val="22"/>
                <w:szCs w:val="22"/>
              </w:rPr>
              <w:t xml:space="preserve"> be responsible for owning the administration of the day-to-day recording of people related data and ensuring its accurate and up to date at all times.</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265B2A4">
        <w:tc>
          <w:tcPr>
            <w:tcW w:w="9622" w:type="dxa"/>
            <w:shd w:val="clear" w:color="auto" w:fill="404040" w:themeFill="text1" w:themeFillTint="BF"/>
          </w:tcPr>
          <w:p w14:paraId="71142330" w14:textId="0A100763"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D030C1" w:rsidRPr="0084565C" w14:paraId="527A9B40" w14:textId="77777777" w:rsidTr="0265B2A4">
        <w:tc>
          <w:tcPr>
            <w:tcW w:w="9622" w:type="dxa"/>
          </w:tcPr>
          <w:p w14:paraId="28256CAF" w14:textId="77777777" w:rsidR="00D030C1" w:rsidRPr="005C47C6" w:rsidRDefault="00D030C1" w:rsidP="00BF517D">
            <w:pPr>
              <w:contextualSpacing/>
              <w:jc w:val="both"/>
              <w:rPr>
                <w:rFonts w:ascii="Source Sans Pro" w:hAnsi="Source Sans Pro" w:cs="Arial"/>
                <w:b/>
                <w:bCs/>
                <w:sz w:val="22"/>
                <w:szCs w:val="22"/>
                <w:lang w:val="en-GB" w:eastAsia="en-GB"/>
              </w:rPr>
            </w:pPr>
            <w:r w:rsidRPr="005C47C6">
              <w:rPr>
                <w:rFonts w:ascii="Source Sans Pro" w:hAnsi="Source Sans Pro" w:cs="Arial"/>
                <w:b/>
                <w:bCs/>
                <w:sz w:val="22"/>
                <w:szCs w:val="22"/>
                <w:lang w:val="en-GB" w:eastAsia="en-GB"/>
              </w:rPr>
              <w:t>Colleague Records:</w:t>
            </w:r>
          </w:p>
          <w:p w14:paraId="3EC73304"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Support the onboarding process with new colleagues, including, but not limited to ensuring pre-employment checks are carried out, managers are kept informed and payroll submission data is completed by the deadline.</w:t>
            </w:r>
          </w:p>
          <w:p w14:paraId="7AFCF831"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Complete DBS checks for new colleagues and ensure all renewals are monitored and completed through the DBS update service.</w:t>
            </w:r>
          </w:p>
          <w:p w14:paraId="55CA648A"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Sending out probation documentation to colleagues.</w:t>
            </w:r>
          </w:p>
          <w:p w14:paraId="507FDBF9"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Complete right to work and reference checks with all new colleagues.</w:t>
            </w:r>
          </w:p>
          <w:p w14:paraId="5426B121"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Assist with sickness and absence monitoring.</w:t>
            </w:r>
          </w:p>
          <w:p w14:paraId="6B661860"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Complete resignation checks on Cascade and send out end of employment details to colleagues.</w:t>
            </w:r>
          </w:p>
          <w:p w14:paraId="46C20F77"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Provide excellent and accurate administrative support.</w:t>
            </w:r>
          </w:p>
          <w:p w14:paraId="049BC288" w14:textId="297938D1" w:rsidR="008103AB" w:rsidRPr="005C47C6" w:rsidRDefault="00D030C1" w:rsidP="005C47C6">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 xml:space="preserve">Ensure employment files are kept up to date, are easy to use and navigate and are managed in compliance with all applicable laws and best practices. </w:t>
            </w:r>
          </w:p>
          <w:p w14:paraId="05837687" w14:textId="5B2063A6" w:rsidR="00D030C1" w:rsidRPr="005C47C6" w:rsidRDefault="00D030C1" w:rsidP="00D030C1">
            <w:pPr>
              <w:spacing w:before="60" w:after="60"/>
              <w:jc w:val="both"/>
              <w:rPr>
                <w:rFonts w:ascii="Source Sans Pro" w:eastAsia="Arial" w:hAnsi="Source Sans Pro" w:cs="Arial"/>
                <w:b/>
                <w:bCs/>
                <w:sz w:val="22"/>
                <w:szCs w:val="22"/>
                <w:lang w:val="en-GB"/>
              </w:rPr>
            </w:pPr>
            <w:r w:rsidRPr="005C47C6">
              <w:rPr>
                <w:rFonts w:ascii="Source Sans Pro" w:eastAsia="Arial" w:hAnsi="Source Sans Pro" w:cs="Arial"/>
                <w:b/>
                <w:bCs/>
                <w:sz w:val="22"/>
                <w:szCs w:val="22"/>
                <w:lang w:val="en-GB"/>
              </w:rPr>
              <w:t>Payroll and Reward:</w:t>
            </w:r>
          </w:p>
          <w:p w14:paraId="46CF0FD5"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Make sure the effective administration and communication of our reward packages including, payroll, pensions, annual pay review and wider benefits offering.</w:t>
            </w:r>
          </w:p>
          <w:p w14:paraId="7D23A290" w14:textId="0B2AF07E" w:rsidR="008103AB" w:rsidRPr="005C47C6" w:rsidRDefault="00D030C1" w:rsidP="005C47C6">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Liaise with benefit/reward third party administrators e.g., health cash plan for new hires, changes and leavers.</w:t>
            </w:r>
          </w:p>
          <w:p w14:paraId="469B9542" w14:textId="52AACA67" w:rsidR="00D030C1" w:rsidRPr="005C47C6" w:rsidRDefault="00D030C1" w:rsidP="00D030C1">
            <w:pPr>
              <w:spacing w:before="60" w:after="60"/>
              <w:jc w:val="both"/>
              <w:rPr>
                <w:rFonts w:ascii="Source Sans Pro" w:eastAsia="Arial" w:hAnsi="Source Sans Pro" w:cs="Arial"/>
                <w:b/>
                <w:bCs/>
                <w:sz w:val="22"/>
                <w:szCs w:val="22"/>
                <w:lang w:val="en-GB"/>
              </w:rPr>
            </w:pPr>
            <w:r w:rsidRPr="005C47C6">
              <w:rPr>
                <w:rFonts w:ascii="Source Sans Pro" w:eastAsia="Arial" w:hAnsi="Source Sans Pro" w:cs="Arial"/>
                <w:b/>
                <w:bCs/>
                <w:sz w:val="22"/>
                <w:szCs w:val="22"/>
                <w:lang w:val="en-GB"/>
              </w:rPr>
              <w:t>HR System:</w:t>
            </w:r>
          </w:p>
          <w:p w14:paraId="59B9DEF7"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Assist with ensuring that colleague data is efficiently and accurately updated in Cascade e.g. new starters, leavers, promotions, personal details, absence data and reporting line changes</w:t>
            </w:r>
            <w:r w:rsidRPr="00E2217E">
              <w:rPr>
                <w:rFonts w:ascii="Source Sans Pro" w:eastAsia="Times New Roman" w:hAnsi="Source Sans Pro" w:cs="Arial"/>
                <w:sz w:val="22"/>
                <w:szCs w:val="22"/>
                <w:shd w:val="clear" w:color="auto" w:fill="FFFFFF"/>
                <w:lang w:val="en-GB"/>
              </w:rPr>
              <w:t>.</w:t>
            </w:r>
          </w:p>
          <w:p w14:paraId="3B3DF347" w14:textId="29E14528" w:rsidR="008103AB" w:rsidRPr="005C47C6" w:rsidRDefault="00D030C1" w:rsidP="008103AB">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Help to look for ways to develop and utilise the HRIS through improvement suggestions and acting on colleague feedback.</w:t>
            </w:r>
          </w:p>
          <w:p w14:paraId="2EC4AA93" w14:textId="69DC15D1" w:rsidR="00BF517D" w:rsidRPr="005C47C6" w:rsidRDefault="00BF517D" w:rsidP="008103AB">
            <w:pPr>
              <w:jc w:val="both"/>
              <w:rPr>
                <w:rFonts w:ascii="Source Sans Pro" w:eastAsia="Times New Roman" w:hAnsi="Source Sans Pro" w:cs="Arial"/>
                <w:b/>
                <w:bCs/>
                <w:sz w:val="22"/>
                <w:szCs w:val="22"/>
                <w:shd w:val="clear" w:color="auto" w:fill="FFFFFF"/>
                <w:lang w:val="en-GB"/>
              </w:rPr>
            </w:pPr>
            <w:r w:rsidRPr="005C47C6">
              <w:rPr>
                <w:rFonts w:ascii="Source Sans Pro" w:eastAsia="Times New Roman" w:hAnsi="Source Sans Pro" w:cs="Arial"/>
                <w:b/>
                <w:bCs/>
                <w:sz w:val="22"/>
                <w:szCs w:val="22"/>
                <w:shd w:val="clear" w:color="auto" w:fill="FFFFFF"/>
                <w:lang w:val="en-GB"/>
              </w:rPr>
              <w:t>Recruitment:</w:t>
            </w:r>
          </w:p>
          <w:p w14:paraId="06BF03E2" w14:textId="77777777" w:rsidR="00BF517D" w:rsidRPr="00BF517D" w:rsidRDefault="00BF517D"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Support the hiring process by posting new roles on the ATS, working with colleagues in the recruitment team to ensure the vacancy details are all correct before being published.</w:t>
            </w:r>
          </w:p>
          <w:p w14:paraId="6904A20E" w14:textId="77777777" w:rsidR="00BF517D" w:rsidRPr="00BF517D" w:rsidRDefault="00BF517D"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Support hiring managers with queries they may have in relation to any active vacancies including initial sifting support if required.</w:t>
            </w:r>
          </w:p>
          <w:p w14:paraId="06A36442" w14:textId="3FECA767" w:rsidR="00BF517D" w:rsidRDefault="00BF517D"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lastRenderedPageBreak/>
              <w:t>Sending out interview invites to candidates, again making sure all details are correct and accurate.</w:t>
            </w:r>
          </w:p>
          <w:p w14:paraId="258D1956" w14:textId="4F5DF680" w:rsidR="008103AB" w:rsidRPr="00BF517D" w:rsidRDefault="00EB0204" w:rsidP="00BF517D">
            <w:pPr>
              <w:numPr>
                <w:ilvl w:val="0"/>
                <w:numId w:val="36"/>
              </w:numPr>
              <w:jc w:val="both"/>
              <w:rPr>
                <w:rFonts w:ascii="Source Sans Pro" w:eastAsia="Times New Roman" w:hAnsi="Source Sans Pro" w:cs="Arial"/>
                <w:sz w:val="22"/>
                <w:szCs w:val="22"/>
                <w:shd w:val="clear" w:color="auto" w:fill="FFFFFF"/>
                <w:lang w:val="en-GB"/>
              </w:rPr>
            </w:pPr>
            <w:r>
              <w:rPr>
                <w:rFonts w:ascii="Source Sans Pro" w:eastAsia="Times New Roman" w:hAnsi="Source Sans Pro" w:cs="Arial"/>
                <w:sz w:val="22"/>
                <w:szCs w:val="22"/>
                <w:shd w:val="clear" w:color="auto" w:fill="FFFFFF"/>
                <w:lang w:val="en-GB"/>
              </w:rPr>
              <w:t>Candidate management on our ATS ensuring roles are closed down properly and giving candidates the best experience.</w:t>
            </w:r>
          </w:p>
          <w:p w14:paraId="6068C28D" w14:textId="5AD759C7" w:rsidR="008103AB" w:rsidRPr="005C47C6" w:rsidRDefault="00BF517D" w:rsidP="005C47C6">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 xml:space="preserve">Monitor the recruitment mailbox and assist in dealing with any correspondence and queries received. </w:t>
            </w:r>
          </w:p>
          <w:p w14:paraId="45BD7E16" w14:textId="3898FE83" w:rsidR="00D030C1" w:rsidRPr="005C47C6" w:rsidRDefault="00D030C1" w:rsidP="008103AB">
            <w:pPr>
              <w:spacing w:before="60" w:after="60"/>
              <w:jc w:val="both"/>
              <w:rPr>
                <w:rFonts w:ascii="Source Sans Pro" w:eastAsia="Arial" w:hAnsi="Source Sans Pro" w:cs="Arial"/>
                <w:b/>
                <w:bCs/>
                <w:sz w:val="22"/>
                <w:szCs w:val="22"/>
                <w:lang w:val="en-GB"/>
              </w:rPr>
            </w:pPr>
            <w:r w:rsidRPr="005C47C6">
              <w:rPr>
                <w:rFonts w:ascii="Source Sans Pro" w:eastAsia="Arial" w:hAnsi="Source Sans Pro" w:cs="Arial"/>
                <w:b/>
                <w:bCs/>
                <w:sz w:val="22"/>
                <w:szCs w:val="22"/>
                <w:lang w:val="en-GB"/>
              </w:rPr>
              <w:t>Service Delivery:</w:t>
            </w:r>
          </w:p>
          <w:p w14:paraId="119AFD11" w14:textId="77777777" w:rsidR="00D030C1" w:rsidRPr="00BF517D" w:rsidRDefault="00D030C1" w:rsidP="00BF517D">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Liaise with colleagues and managers, taking ownership of queries and responding promptly; where appropriate escalating issues to other team members.</w:t>
            </w:r>
          </w:p>
          <w:p w14:paraId="73064464" w14:textId="7EEE34EA" w:rsidR="00D030C1" w:rsidRPr="004D38AC" w:rsidRDefault="00D030C1" w:rsidP="004D38AC">
            <w:pPr>
              <w:numPr>
                <w:ilvl w:val="0"/>
                <w:numId w:val="36"/>
              </w:numPr>
              <w:jc w:val="both"/>
              <w:rPr>
                <w:rFonts w:ascii="Source Sans Pro" w:eastAsia="Times New Roman" w:hAnsi="Source Sans Pro" w:cs="Arial"/>
                <w:sz w:val="22"/>
                <w:szCs w:val="22"/>
                <w:shd w:val="clear" w:color="auto" w:fill="FFFFFF"/>
                <w:lang w:val="en-GB"/>
              </w:rPr>
            </w:pPr>
            <w:r w:rsidRPr="00BF517D">
              <w:rPr>
                <w:rFonts w:ascii="Source Sans Pro" w:eastAsia="Times New Roman" w:hAnsi="Source Sans Pro" w:cs="Arial"/>
                <w:sz w:val="22"/>
                <w:szCs w:val="22"/>
                <w:shd w:val="clear" w:color="auto" w:fill="FFFFFF"/>
                <w:lang w:val="en-GB"/>
              </w:rPr>
              <w:t>Help to ensure robust processes are in place to manage employee related administration, looking for and suggesting improvements to improve processes and customer experience.</w:t>
            </w:r>
          </w:p>
        </w:tc>
      </w:tr>
    </w:tbl>
    <w:p w14:paraId="6CAF8A9C" w14:textId="77777777" w:rsidR="00A15C1C" w:rsidRPr="0084565C" w:rsidRDefault="00A15C1C" w:rsidP="00426498">
      <w:pPr>
        <w:rPr>
          <w:rFonts w:ascii="Source Sans Pro" w:hAnsi="Source Sans Pro"/>
          <w:sz w:val="22"/>
          <w:szCs w:val="22"/>
        </w:rPr>
      </w:pPr>
    </w:p>
    <w:tbl>
      <w:tblPr>
        <w:tblStyle w:val="TableGrid"/>
        <w:tblW w:w="9695" w:type="dxa"/>
        <w:tblLook w:val="04A0" w:firstRow="1" w:lastRow="0" w:firstColumn="1" w:lastColumn="0" w:noHBand="0" w:noVBand="1"/>
      </w:tblPr>
      <w:tblGrid>
        <w:gridCol w:w="3400"/>
        <w:gridCol w:w="6222"/>
        <w:gridCol w:w="73"/>
      </w:tblGrid>
      <w:tr w:rsidR="002C6E1D" w:rsidRPr="0084565C" w14:paraId="11628924" w14:textId="77777777" w:rsidTr="00A15C1C">
        <w:trPr>
          <w:gridAfter w:val="1"/>
          <w:wAfter w:w="73" w:type="dxa"/>
        </w:trPr>
        <w:tc>
          <w:tcPr>
            <w:tcW w:w="9622" w:type="dxa"/>
            <w:gridSpan w:val="2"/>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A15C1C">
        <w:trPr>
          <w:gridAfter w:val="1"/>
          <w:wAfter w:w="73" w:type="dxa"/>
        </w:trPr>
        <w:tc>
          <w:tcPr>
            <w:tcW w:w="9622" w:type="dxa"/>
            <w:gridSpan w:val="2"/>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A15C1C">
        <w:trPr>
          <w:gridAfter w:val="1"/>
          <w:wAfter w:w="73" w:type="dxa"/>
        </w:trPr>
        <w:tc>
          <w:tcPr>
            <w:tcW w:w="9622" w:type="dxa"/>
            <w:gridSpan w:val="2"/>
          </w:tcPr>
          <w:p w14:paraId="750F9FF9" w14:textId="77777777" w:rsidR="00D030C1" w:rsidRPr="00361E72" w:rsidRDefault="00D030C1" w:rsidP="00D030C1">
            <w:pPr>
              <w:numPr>
                <w:ilvl w:val="0"/>
                <w:numId w:val="36"/>
              </w:numPr>
              <w:jc w:val="both"/>
              <w:rPr>
                <w:rFonts w:ascii="Source Sans Pro" w:eastAsia="Times New Roman" w:hAnsi="Source Sans Pro" w:cs="Arial"/>
                <w:sz w:val="22"/>
                <w:szCs w:val="22"/>
                <w:lang w:val="en-GB"/>
              </w:rPr>
            </w:pPr>
            <w:r>
              <w:rPr>
                <w:rFonts w:ascii="Source Sans Pro" w:eastAsia="Times New Roman" w:hAnsi="Source Sans Pro" w:cs="Arial"/>
                <w:sz w:val="22"/>
                <w:szCs w:val="22"/>
                <w:shd w:val="clear" w:color="auto" w:fill="FFFFFF"/>
                <w:lang w:val="en-GB"/>
              </w:rPr>
              <w:t>Administration</w:t>
            </w:r>
            <w:r w:rsidRPr="00361E72">
              <w:rPr>
                <w:rFonts w:ascii="Source Sans Pro" w:eastAsia="Times New Roman" w:hAnsi="Source Sans Pro" w:cs="Arial"/>
                <w:sz w:val="22"/>
                <w:szCs w:val="22"/>
                <w:shd w:val="clear" w:color="auto" w:fill="FFFFFF"/>
                <w:lang w:val="en-GB"/>
              </w:rPr>
              <w:t xml:space="preserve"> experience in a </w:t>
            </w:r>
            <w:r w:rsidRPr="00361E72">
              <w:rPr>
                <w:rFonts w:ascii="Source Sans Pro" w:eastAsia="Times New Roman" w:hAnsi="Source Sans Pro" w:cs="Arial"/>
                <w:sz w:val="22"/>
                <w:szCs w:val="22"/>
                <w:lang w:val="en-GB" w:eastAsia="en-GB"/>
              </w:rPr>
              <w:t>busy, professional environment</w:t>
            </w:r>
            <w:r>
              <w:rPr>
                <w:rFonts w:ascii="Source Sans Pro" w:eastAsia="Times New Roman" w:hAnsi="Source Sans Pro" w:cs="Arial"/>
                <w:sz w:val="22"/>
                <w:szCs w:val="22"/>
                <w:shd w:val="clear" w:color="auto" w:fill="FFFFFF"/>
                <w:lang w:val="en-GB"/>
              </w:rPr>
              <w:t xml:space="preserve"> with proven expertise of working in a customer focussed team.</w:t>
            </w:r>
            <w:r w:rsidRPr="00361E72">
              <w:rPr>
                <w:rFonts w:ascii="Source Sans Pro" w:eastAsia="Times New Roman" w:hAnsi="Source Sans Pro" w:cs="Arial"/>
                <w:sz w:val="22"/>
                <w:szCs w:val="22"/>
                <w:shd w:val="clear" w:color="auto" w:fill="FFFFFF"/>
                <w:lang w:val="en-GB"/>
              </w:rPr>
              <w:t xml:space="preserve"> </w:t>
            </w:r>
          </w:p>
          <w:p w14:paraId="737919BA" w14:textId="77777777" w:rsidR="00D030C1" w:rsidRPr="00361E72" w:rsidRDefault="00D030C1" w:rsidP="00D030C1">
            <w:pPr>
              <w:numPr>
                <w:ilvl w:val="0"/>
                <w:numId w:val="36"/>
              </w:numPr>
              <w:jc w:val="both"/>
              <w:rPr>
                <w:rFonts w:ascii="Source Sans Pro" w:eastAsia="Times New Roman" w:hAnsi="Source Sans Pro" w:cs="Arial"/>
                <w:sz w:val="22"/>
                <w:szCs w:val="22"/>
                <w:lang w:val="en-GB"/>
              </w:rPr>
            </w:pPr>
            <w:r w:rsidRPr="00361E72">
              <w:rPr>
                <w:rFonts w:ascii="Source Sans Pro" w:eastAsia="Times New Roman" w:hAnsi="Source Sans Pro" w:cs="Arial"/>
                <w:sz w:val="22"/>
                <w:szCs w:val="22"/>
                <w:shd w:val="clear" w:color="auto" w:fill="FFFFFF"/>
                <w:lang w:val="en-GB"/>
              </w:rPr>
              <w:t>Strong general administrative skills with a highly organised approach to your work and ability to prioritise.</w:t>
            </w:r>
          </w:p>
          <w:p w14:paraId="07DCE198" w14:textId="77777777" w:rsidR="00D030C1" w:rsidRPr="00361E72" w:rsidRDefault="00D030C1" w:rsidP="00D030C1">
            <w:pPr>
              <w:numPr>
                <w:ilvl w:val="0"/>
                <w:numId w:val="36"/>
              </w:numPr>
              <w:jc w:val="both"/>
              <w:rPr>
                <w:rFonts w:ascii="Source Sans Pro" w:hAnsi="Source Sans Pro" w:cs="Arial"/>
                <w:color w:val="000000" w:themeColor="text1"/>
                <w:sz w:val="22"/>
                <w:szCs w:val="22"/>
                <w:lang w:val="en-GB" w:eastAsia="en-GB"/>
              </w:rPr>
            </w:pPr>
            <w:r w:rsidRPr="00361E72">
              <w:rPr>
                <w:rFonts w:ascii="Source Sans Pro" w:eastAsia="Times New Roman" w:hAnsi="Source Sans Pro" w:cs="Arial"/>
                <w:color w:val="000000" w:themeColor="text1"/>
                <w:sz w:val="22"/>
                <w:szCs w:val="22"/>
                <w:lang w:val="en-GB" w:eastAsia="en-GB"/>
              </w:rPr>
              <w:t>Being customer obsessed with a desire to provide a</w:t>
            </w:r>
            <w:r>
              <w:rPr>
                <w:rFonts w:ascii="Source Sans Pro" w:eastAsia="Times New Roman" w:hAnsi="Source Sans Pro" w:cs="Arial"/>
                <w:color w:val="000000" w:themeColor="text1"/>
                <w:sz w:val="22"/>
                <w:szCs w:val="22"/>
                <w:lang w:val="en-GB" w:eastAsia="en-GB"/>
              </w:rPr>
              <w:t>n</w:t>
            </w:r>
            <w:r w:rsidRPr="00361E72">
              <w:rPr>
                <w:rFonts w:ascii="Source Sans Pro" w:eastAsia="Times New Roman" w:hAnsi="Source Sans Pro" w:cs="Arial"/>
                <w:color w:val="000000" w:themeColor="text1"/>
                <w:sz w:val="22"/>
                <w:szCs w:val="22"/>
                <w:lang w:val="en-GB" w:eastAsia="en-GB"/>
              </w:rPr>
              <w:t xml:space="preserve"> </w:t>
            </w:r>
            <w:r>
              <w:rPr>
                <w:rFonts w:ascii="Source Sans Pro" w:eastAsia="Times New Roman" w:hAnsi="Source Sans Pro" w:cs="Arial"/>
                <w:color w:val="000000" w:themeColor="text1"/>
                <w:sz w:val="22"/>
                <w:szCs w:val="22"/>
                <w:lang w:val="en-GB" w:eastAsia="en-GB"/>
              </w:rPr>
              <w:t>excellent</w:t>
            </w:r>
            <w:r w:rsidRPr="00361E72">
              <w:rPr>
                <w:rFonts w:ascii="Source Sans Pro" w:eastAsia="Times New Roman" w:hAnsi="Source Sans Pro" w:cs="Arial"/>
                <w:color w:val="000000" w:themeColor="text1"/>
                <w:sz w:val="22"/>
                <w:szCs w:val="22"/>
                <w:lang w:val="en-GB" w:eastAsia="en-GB"/>
              </w:rPr>
              <w:t xml:space="preserve"> service.</w:t>
            </w:r>
          </w:p>
          <w:p w14:paraId="3FC742C9" w14:textId="77777777" w:rsidR="00D030C1" w:rsidRPr="00361E72" w:rsidRDefault="00D030C1" w:rsidP="00D030C1">
            <w:pPr>
              <w:numPr>
                <w:ilvl w:val="0"/>
                <w:numId w:val="36"/>
              </w:numPr>
              <w:jc w:val="both"/>
              <w:rPr>
                <w:rFonts w:ascii="Source Sans Pro" w:hAnsi="Source Sans Pro" w:cs="Arial"/>
                <w:color w:val="000000" w:themeColor="text1"/>
                <w:sz w:val="22"/>
                <w:szCs w:val="22"/>
                <w:lang w:val="en-GB" w:eastAsia="en-GB"/>
              </w:rPr>
            </w:pPr>
            <w:r>
              <w:rPr>
                <w:rFonts w:ascii="Source Sans Pro" w:eastAsia="Times New Roman" w:hAnsi="Source Sans Pro" w:cs="Arial"/>
                <w:color w:val="000000" w:themeColor="text1"/>
                <w:sz w:val="22"/>
                <w:szCs w:val="22"/>
                <w:lang w:val="en-GB" w:eastAsia="en-GB"/>
              </w:rPr>
              <w:t>High accuracy and excellent attention to detail.</w:t>
            </w:r>
          </w:p>
          <w:p w14:paraId="5A59E632" w14:textId="77777777" w:rsidR="00D030C1" w:rsidRPr="00E223D3" w:rsidRDefault="00D030C1" w:rsidP="00D030C1">
            <w:pPr>
              <w:pStyle w:val="ListParagraph"/>
              <w:numPr>
                <w:ilvl w:val="0"/>
                <w:numId w:val="36"/>
              </w:numPr>
              <w:rPr>
                <w:rFonts w:ascii="Source Sans Pro" w:hAnsi="Source Sans Pro" w:cs="Arial"/>
                <w:sz w:val="22"/>
                <w:szCs w:val="22"/>
              </w:rPr>
            </w:pPr>
            <w:r w:rsidRPr="00E223D3">
              <w:rPr>
                <w:rFonts w:ascii="Source Sans Pro" w:hAnsi="Source Sans Pro" w:cs="Arial"/>
                <w:sz w:val="22"/>
                <w:szCs w:val="22"/>
              </w:rPr>
              <w:t>Strong Microsoft Of</w:t>
            </w:r>
            <w:r>
              <w:rPr>
                <w:rFonts w:ascii="Source Sans Pro" w:hAnsi="Source Sans Pro" w:cs="Arial"/>
                <w:sz w:val="22"/>
                <w:szCs w:val="22"/>
              </w:rPr>
              <w:t>fice skills including word</w:t>
            </w:r>
            <w:r w:rsidRPr="00E223D3">
              <w:rPr>
                <w:rFonts w:ascii="Source Sans Pro" w:hAnsi="Source Sans Pro" w:cs="Arial"/>
                <w:sz w:val="22"/>
                <w:szCs w:val="22"/>
              </w:rPr>
              <w:t>/outlook</w:t>
            </w:r>
            <w:r>
              <w:rPr>
                <w:rFonts w:ascii="Source Sans Pro" w:hAnsi="Source Sans Pro" w:cs="Arial"/>
                <w:sz w:val="22"/>
                <w:szCs w:val="22"/>
              </w:rPr>
              <w:t>/excel.</w:t>
            </w:r>
          </w:p>
          <w:p w14:paraId="45E0E973" w14:textId="77777777" w:rsidR="00D030C1" w:rsidRPr="000C3EBD" w:rsidRDefault="00D030C1" w:rsidP="00D030C1">
            <w:pPr>
              <w:numPr>
                <w:ilvl w:val="0"/>
                <w:numId w:val="36"/>
              </w:numPr>
              <w:jc w:val="both"/>
              <w:rPr>
                <w:rFonts w:ascii="Source Sans Pro" w:hAnsi="Source Sans Pro" w:cs="Arial"/>
                <w:color w:val="000000" w:themeColor="text1"/>
                <w:sz w:val="22"/>
                <w:szCs w:val="22"/>
                <w:lang w:val="en-GB" w:eastAsia="en-GB"/>
              </w:rPr>
            </w:pPr>
            <w:r>
              <w:rPr>
                <w:rFonts w:ascii="Source Sans Pro" w:eastAsia="Times New Roman" w:hAnsi="Source Sans Pro" w:cs="Arial"/>
                <w:color w:val="000000" w:themeColor="text1"/>
                <w:sz w:val="22"/>
                <w:szCs w:val="22"/>
                <w:lang w:val="en-GB" w:eastAsia="en-GB"/>
              </w:rPr>
              <w:t>Works well as part of a team, as well as using own initiative.</w:t>
            </w:r>
          </w:p>
          <w:p w14:paraId="24A85B4E" w14:textId="5F063163" w:rsidR="00406FDB" w:rsidRPr="00D030C1" w:rsidRDefault="00D030C1" w:rsidP="00D030C1">
            <w:pPr>
              <w:numPr>
                <w:ilvl w:val="0"/>
                <w:numId w:val="36"/>
              </w:numPr>
              <w:jc w:val="both"/>
              <w:rPr>
                <w:rFonts w:ascii="Source Sans Pro" w:hAnsi="Source Sans Pro" w:cs="Arial"/>
                <w:color w:val="000000" w:themeColor="text1"/>
                <w:sz w:val="22"/>
                <w:szCs w:val="22"/>
                <w:lang w:val="en-GB" w:eastAsia="en-GB"/>
              </w:rPr>
            </w:pPr>
            <w:r>
              <w:rPr>
                <w:rFonts w:ascii="Source Sans Pro" w:eastAsia="Times New Roman" w:hAnsi="Source Sans Pro" w:cs="Arial"/>
                <w:color w:val="000000" w:themeColor="text1"/>
                <w:sz w:val="22"/>
                <w:szCs w:val="22"/>
                <w:lang w:val="en-GB" w:eastAsia="en-GB"/>
              </w:rPr>
              <w:t>G</w:t>
            </w:r>
            <w:r w:rsidRPr="00361E72">
              <w:rPr>
                <w:rFonts w:ascii="Source Sans Pro" w:eastAsia="Times New Roman" w:hAnsi="Source Sans Pro" w:cs="Arial"/>
                <w:color w:val="000000" w:themeColor="text1"/>
                <w:sz w:val="22"/>
                <w:szCs w:val="22"/>
                <w:lang w:val="en-GB" w:eastAsia="en-GB"/>
              </w:rPr>
              <w:t>reat written and verbal communication skills.</w:t>
            </w:r>
          </w:p>
        </w:tc>
      </w:tr>
      <w:tr w:rsidR="007C08D6" w:rsidRPr="0084565C" w14:paraId="6C5AC104" w14:textId="77777777" w:rsidTr="00A15C1C">
        <w:trPr>
          <w:gridAfter w:val="1"/>
          <w:wAfter w:w="73" w:type="dxa"/>
        </w:trPr>
        <w:tc>
          <w:tcPr>
            <w:tcW w:w="9622" w:type="dxa"/>
            <w:gridSpan w:val="2"/>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A15C1C">
        <w:trPr>
          <w:gridAfter w:val="1"/>
          <w:wAfter w:w="73" w:type="dxa"/>
        </w:trPr>
        <w:tc>
          <w:tcPr>
            <w:tcW w:w="9622" w:type="dxa"/>
            <w:gridSpan w:val="2"/>
          </w:tcPr>
          <w:p w14:paraId="1040DB35" w14:textId="77777777" w:rsidR="00D030C1" w:rsidRPr="00E223D3" w:rsidRDefault="00D030C1" w:rsidP="00D030C1">
            <w:pPr>
              <w:pStyle w:val="ListParagraph"/>
              <w:numPr>
                <w:ilvl w:val="0"/>
                <w:numId w:val="37"/>
              </w:numPr>
              <w:spacing w:before="60" w:after="60"/>
              <w:rPr>
                <w:rFonts w:ascii="Source Sans Pro" w:hAnsi="Source Sans Pro"/>
                <w:sz w:val="22"/>
                <w:szCs w:val="22"/>
              </w:rPr>
            </w:pPr>
            <w:r>
              <w:rPr>
                <w:rFonts w:ascii="Source Sans Pro" w:hAnsi="Source Sans Pro"/>
                <w:sz w:val="22"/>
                <w:szCs w:val="22"/>
              </w:rPr>
              <w:t xml:space="preserve">Experience of using Cascade and </w:t>
            </w:r>
            <w:proofErr w:type="spellStart"/>
            <w:r>
              <w:rPr>
                <w:rFonts w:ascii="Source Sans Pro" w:hAnsi="Source Sans Pro"/>
                <w:sz w:val="22"/>
                <w:szCs w:val="22"/>
              </w:rPr>
              <w:t>eBIS</w:t>
            </w:r>
            <w:proofErr w:type="spellEnd"/>
            <w:r>
              <w:rPr>
                <w:rFonts w:ascii="Source Sans Pro" w:hAnsi="Source Sans Pro"/>
                <w:sz w:val="22"/>
                <w:szCs w:val="22"/>
              </w:rPr>
              <w:t>.</w:t>
            </w:r>
          </w:p>
          <w:p w14:paraId="5D6EDE43" w14:textId="77777777" w:rsidR="00D030C1" w:rsidRDefault="00D030C1" w:rsidP="00D030C1">
            <w:pPr>
              <w:pStyle w:val="ListParagraph"/>
              <w:numPr>
                <w:ilvl w:val="0"/>
                <w:numId w:val="37"/>
              </w:numPr>
              <w:spacing w:before="60" w:after="60"/>
              <w:rPr>
                <w:rFonts w:ascii="Source Sans Pro" w:hAnsi="Source Sans Pro"/>
                <w:sz w:val="22"/>
                <w:szCs w:val="22"/>
              </w:rPr>
            </w:pPr>
            <w:r w:rsidRPr="00E223D3">
              <w:rPr>
                <w:rFonts w:ascii="Source Sans Pro" w:hAnsi="Source Sans Pro"/>
                <w:sz w:val="22"/>
                <w:szCs w:val="22"/>
              </w:rPr>
              <w:t>Experience of working as part of a HR Operations team.</w:t>
            </w:r>
          </w:p>
          <w:p w14:paraId="0657AE4D" w14:textId="1BBA8436" w:rsidR="007C08D6" w:rsidRPr="00D030C1" w:rsidRDefault="00D030C1" w:rsidP="00D030C1">
            <w:pPr>
              <w:pStyle w:val="ListParagraph"/>
              <w:numPr>
                <w:ilvl w:val="0"/>
                <w:numId w:val="37"/>
              </w:numPr>
              <w:spacing w:before="60" w:after="60"/>
              <w:rPr>
                <w:rFonts w:ascii="Source Sans Pro" w:hAnsi="Source Sans Pro"/>
                <w:sz w:val="22"/>
                <w:szCs w:val="22"/>
              </w:rPr>
            </w:pPr>
            <w:r w:rsidRPr="00D030C1">
              <w:rPr>
                <w:rFonts w:ascii="Source Sans Pro" w:hAnsi="Source Sans Pro"/>
                <w:sz w:val="22"/>
                <w:szCs w:val="22"/>
              </w:rPr>
              <w:t>Experience of working as a HR generalist.</w:t>
            </w:r>
          </w:p>
        </w:tc>
      </w:tr>
      <w:tr w:rsidR="00FE0DF5" w:rsidRPr="0084565C" w14:paraId="1D86309C" w14:textId="77777777" w:rsidTr="00A15C1C">
        <w:trPr>
          <w:gridAfter w:val="1"/>
          <w:wAfter w:w="73" w:type="dxa"/>
        </w:trPr>
        <w:tc>
          <w:tcPr>
            <w:tcW w:w="9622" w:type="dxa"/>
            <w:gridSpan w:val="2"/>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A15C1C">
        <w:trPr>
          <w:gridAfter w:val="1"/>
          <w:wAfter w:w="73" w:type="dxa"/>
        </w:trPr>
        <w:tc>
          <w:tcPr>
            <w:tcW w:w="9622" w:type="dxa"/>
            <w:gridSpan w:val="2"/>
            <w:shd w:val="clear" w:color="auto" w:fill="FFFFFF" w:themeFill="background1"/>
          </w:tcPr>
          <w:p w14:paraId="78D45794" w14:textId="6BF88223" w:rsidR="00913C1E" w:rsidRPr="00913C1E" w:rsidRDefault="00913C1E" w:rsidP="00913C1E">
            <w:pPr>
              <w:pStyle w:val="NormalWeb"/>
              <w:rPr>
                <w:rFonts w:ascii="Source Sans Pro" w:hAnsi="Source Sans Pro" w:cstheme="minorHAnsi"/>
                <w:color w:val="2D2D2D"/>
                <w:sz w:val="22"/>
                <w:szCs w:val="22"/>
              </w:rPr>
            </w:pPr>
            <w:r w:rsidRPr="00913C1E">
              <w:rPr>
                <w:rFonts w:ascii="Source Sans Pro" w:hAnsi="Source Sans Pro" w:cstheme="minorHAnsi"/>
                <w:color w:val="2D2D2D"/>
                <w:sz w:val="22"/>
                <w:szCs w:val="22"/>
              </w:rPr>
              <w:t>Our values describe what matters most to us, and what our colleagues should expect from each other. We’re all expected to show how we support and live up to these values in our work.  </w:t>
            </w:r>
          </w:p>
          <w:p w14:paraId="1E54E986" w14:textId="77777777" w:rsidR="004F6927" w:rsidRDefault="00913C1E" w:rsidP="004D38A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Create trust</w:t>
            </w:r>
            <w:r w:rsidRPr="00913C1E">
              <w:rPr>
                <w:rFonts w:ascii="Source Sans Pro" w:hAnsi="Source Sans Pro" w:cstheme="minorHAnsi"/>
                <w:color w:val="2D2D2D"/>
                <w:sz w:val="22"/>
                <w:szCs w:val="22"/>
              </w:rPr>
              <w:t xml:space="preserve"> • Do the right thing, not the easy thing • Be honest and open • Do what you say. </w:t>
            </w:r>
          </w:p>
          <w:p w14:paraId="379E31AD" w14:textId="000A185A" w:rsidR="00913C1E" w:rsidRPr="00913C1E" w:rsidRDefault="00913C1E" w:rsidP="004D38A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Be curious</w:t>
            </w:r>
            <w:r w:rsidRPr="00913C1E">
              <w:rPr>
                <w:rFonts w:ascii="Source Sans Pro" w:hAnsi="Source Sans Pro" w:cstheme="minorHAnsi"/>
                <w:color w:val="2D2D2D"/>
                <w:sz w:val="22"/>
                <w:szCs w:val="22"/>
              </w:rPr>
              <w:t xml:space="preserve"> • Think differently • Ask questions • Keep learning. </w:t>
            </w:r>
          </w:p>
          <w:p w14:paraId="4AE49868" w14:textId="77777777" w:rsidR="00913C1E" w:rsidRPr="00913C1E" w:rsidRDefault="00913C1E" w:rsidP="004D38A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Make it happen</w:t>
            </w:r>
            <w:r w:rsidRPr="00913C1E">
              <w:rPr>
                <w:rFonts w:ascii="Source Sans Pro" w:hAnsi="Source Sans Pro" w:cstheme="minorHAnsi"/>
                <w:color w:val="2D2D2D"/>
                <w:sz w:val="22"/>
                <w:szCs w:val="22"/>
              </w:rPr>
              <w:t xml:space="preserve"> • Own it • Do it • Be empowered. </w:t>
            </w:r>
          </w:p>
          <w:p w14:paraId="3EB7B076" w14:textId="77777777" w:rsidR="00913C1E" w:rsidRPr="00913C1E" w:rsidRDefault="00913C1E" w:rsidP="004D38A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Achieve impact</w:t>
            </w:r>
            <w:r w:rsidRPr="00913C1E">
              <w:rPr>
                <w:rFonts w:ascii="Source Sans Pro" w:hAnsi="Source Sans Pro" w:cstheme="minorHAnsi"/>
                <w:color w:val="2D2D2D"/>
                <w:sz w:val="22"/>
                <w:szCs w:val="22"/>
              </w:rPr>
              <w:t xml:space="preserve"> • Do things that matter • Deliver results • Show pride and passion. </w:t>
            </w:r>
          </w:p>
          <w:p w14:paraId="0FDCDFC5" w14:textId="2F0A36E4" w:rsidR="004D38AC" w:rsidRDefault="00913C1E" w:rsidP="004D38A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Have fun</w:t>
            </w:r>
            <w:r w:rsidRPr="00913C1E">
              <w:rPr>
                <w:rFonts w:ascii="Source Sans Pro" w:hAnsi="Source Sans Pro" w:cstheme="minorHAnsi"/>
                <w:color w:val="2D2D2D"/>
                <w:sz w:val="22"/>
                <w:szCs w:val="22"/>
              </w:rPr>
              <w:t xml:space="preserve"> • Enjoy work • Be yourself • Stay connected. </w:t>
            </w:r>
          </w:p>
          <w:p w14:paraId="20A1031C" w14:textId="77777777" w:rsidR="00666DDC" w:rsidRDefault="00666DDC" w:rsidP="00666DDC">
            <w:pPr>
              <w:pStyle w:val="NormalWeb"/>
              <w:spacing w:before="0" w:beforeAutospacing="0" w:after="0" w:afterAutospacing="0"/>
              <w:rPr>
                <w:rFonts w:ascii="Source Sans Pro" w:hAnsi="Source Sans Pro" w:cstheme="minorHAnsi"/>
                <w:color w:val="2D2D2D"/>
                <w:sz w:val="22"/>
                <w:szCs w:val="22"/>
              </w:rPr>
            </w:pPr>
          </w:p>
          <w:p w14:paraId="3D3666C9" w14:textId="4B79F461" w:rsidR="00FE0DF5" w:rsidRDefault="00913C1E" w:rsidP="00666DDC">
            <w:pPr>
              <w:pStyle w:val="NormalWeb"/>
              <w:spacing w:before="0" w:beforeAutospacing="0" w:after="0" w:afterAutospacing="0"/>
              <w:rPr>
                <w:rFonts w:ascii="Source Sans Pro" w:hAnsi="Source Sans Pro" w:cstheme="minorHAnsi"/>
                <w:color w:val="2D2D2D"/>
                <w:sz w:val="22"/>
                <w:szCs w:val="22"/>
              </w:rPr>
            </w:pPr>
            <w:r w:rsidRPr="00913C1E">
              <w:rPr>
                <w:rFonts w:ascii="Source Sans Pro" w:hAnsi="Source Sans Pro" w:cstheme="minorHAnsi"/>
                <w:color w:val="2D2D2D"/>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p w14:paraId="42B3589E" w14:textId="063D913E" w:rsidR="00666DDC" w:rsidRPr="00666DDC" w:rsidRDefault="00666DDC" w:rsidP="00666DDC">
            <w:pPr>
              <w:pStyle w:val="NormalWeb"/>
              <w:spacing w:before="0" w:beforeAutospacing="0" w:after="0" w:afterAutospacing="0"/>
              <w:rPr>
                <w:rFonts w:ascii="Source Sans Pro" w:hAnsi="Source Sans Pro" w:cstheme="minorHAnsi"/>
                <w:color w:val="2D2D2D"/>
                <w:sz w:val="22"/>
                <w:szCs w:val="22"/>
              </w:rPr>
            </w:pPr>
          </w:p>
        </w:tc>
      </w:tr>
      <w:tr w:rsidR="00A15C1C" w14:paraId="2AF47921" w14:textId="77777777" w:rsidTr="00A15C1C">
        <w:trPr>
          <w:trHeight w:val="300"/>
        </w:trPr>
        <w:tc>
          <w:tcPr>
            <w:tcW w:w="340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4A7085C" w14:textId="77777777" w:rsidR="00A15C1C" w:rsidRDefault="00A15C1C" w:rsidP="00827227">
            <w:pPr>
              <w:spacing w:before="60" w:after="60"/>
            </w:pPr>
            <w:r w:rsidRPr="58F9DAD0">
              <w:rPr>
                <w:rFonts w:ascii="Source Sans Pro" w:eastAsia="Source Sans Pro" w:hAnsi="Source Sans Pro" w:cs="Source Sans Pro"/>
                <w:b/>
                <w:bCs/>
                <w:color w:val="000000" w:themeColor="text1"/>
                <w:sz w:val="22"/>
                <w:szCs w:val="22"/>
              </w:rPr>
              <w:t>Date Role Profile last reviewed:</w:t>
            </w:r>
          </w:p>
        </w:tc>
        <w:tc>
          <w:tcPr>
            <w:tcW w:w="629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F89EE5" w14:textId="098F2EF5" w:rsidR="00A15C1C" w:rsidRDefault="00D030C1" w:rsidP="00827227">
            <w:pPr>
              <w:spacing w:before="60" w:after="60"/>
              <w:rPr>
                <w:rFonts w:ascii="Source Sans Pro" w:eastAsia="Source Sans Pro" w:hAnsi="Source Sans Pro" w:cs="Source Sans Pro"/>
                <w:sz w:val="22"/>
                <w:szCs w:val="22"/>
              </w:rPr>
            </w:pPr>
            <w:r>
              <w:rPr>
                <w:rFonts w:ascii="Source Sans Pro" w:eastAsia="Source Sans Pro" w:hAnsi="Source Sans Pro" w:cs="Source Sans Pro"/>
                <w:sz w:val="22"/>
                <w:szCs w:val="22"/>
              </w:rPr>
              <w:t>July 2025</w:t>
            </w:r>
          </w:p>
        </w:tc>
      </w:tr>
    </w:tbl>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6284B" w14:textId="77777777" w:rsidR="00424849" w:rsidRDefault="00424849" w:rsidP="00444E09">
      <w:r>
        <w:separator/>
      </w:r>
    </w:p>
  </w:endnote>
  <w:endnote w:type="continuationSeparator" w:id="0">
    <w:p w14:paraId="1991FFE5" w14:textId="77777777" w:rsidR="00424849" w:rsidRDefault="00424849" w:rsidP="00444E09">
      <w:r>
        <w:continuationSeparator/>
      </w:r>
    </w:p>
  </w:endnote>
  <w:endnote w:type="continuationNotice" w:id="1">
    <w:p w14:paraId="130D846D" w14:textId="77777777" w:rsidR="00424849" w:rsidRDefault="00424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56259" w14:textId="77777777" w:rsidR="00424849" w:rsidRDefault="00424849" w:rsidP="00444E09">
      <w:r>
        <w:separator/>
      </w:r>
    </w:p>
  </w:footnote>
  <w:footnote w:type="continuationSeparator" w:id="0">
    <w:p w14:paraId="7D9C97CF" w14:textId="77777777" w:rsidR="00424849" w:rsidRDefault="00424849" w:rsidP="00444E09">
      <w:r>
        <w:continuationSeparator/>
      </w:r>
    </w:p>
  </w:footnote>
  <w:footnote w:type="continuationNotice" w:id="1">
    <w:p w14:paraId="67C41B79" w14:textId="77777777" w:rsidR="00424849" w:rsidRDefault="00424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069"/>
    <w:multiLevelType w:val="multilevel"/>
    <w:tmpl w:val="878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238E5"/>
    <w:multiLevelType w:val="multilevel"/>
    <w:tmpl w:val="D36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705AC"/>
    <w:multiLevelType w:val="multilevel"/>
    <w:tmpl w:val="7D6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D44BAB"/>
    <w:multiLevelType w:val="multilevel"/>
    <w:tmpl w:val="513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4A56ED"/>
    <w:multiLevelType w:val="hybridMultilevel"/>
    <w:tmpl w:val="01D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848F4"/>
    <w:multiLevelType w:val="multilevel"/>
    <w:tmpl w:val="E60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7448C3"/>
    <w:multiLevelType w:val="multilevel"/>
    <w:tmpl w:val="491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5C0336"/>
    <w:multiLevelType w:val="multilevel"/>
    <w:tmpl w:val="DE6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06000"/>
    <w:multiLevelType w:val="hybridMultilevel"/>
    <w:tmpl w:val="59A23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148B6"/>
    <w:multiLevelType w:val="hybridMultilevel"/>
    <w:tmpl w:val="540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15F5F"/>
    <w:multiLevelType w:val="hybridMultilevel"/>
    <w:tmpl w:val="CAD0273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295120"/>
    <w:multiLevelType w:val="hybridMultilevel"/>
    <w:tmpl w:val="E5F0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6687B"/>
    <w:multiLevelType w:val="multilevel"/>
    <w:tmpl w:val="E69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E82121"/>
    <w:multiLevelType w:val="multilevel"/>
    <w:tmpl w:val="621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6E7CCC"/>
    <w:multiLevelType w:val="hybridMultilevel"/>
    <w:tmpl w:val="716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59173D"/>
    <w:multiLevelType w:val="multilevel"/>
    <w:tmpl w:val="6B4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4F0DEB"/>
    <w:multiLevelType w:val="multilevel"/>
    <w:tmpl w:val="1F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657FF5"/>
    <w:multiLevelType w:val="multilevel"/>
    <w:tmpl w:val="788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8D5759"/>
    <w:multiLevelType w:val="multilevel"/>
    <w:tmpl w:val="4D5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2187A"/>
    <w:multiLevelType w:val="multilevel"/>
    <w:tmpl w:val="76E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503D79"/>
    <w:multiLevelType w:val="multilevel"/>
    <w:tmpl w:val="F39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8D7A2C"/>
    <w:multiLevelType w:val="hybridMultilevel"/>
    <w:tmpl w:val="92D807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D256328"/>
    <w:multiLevelType w:val="multilevel"/>
    <w:tmpl w:val="872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272350"/>
    <w:multiLevelType w:val="multilevel"/>
    <w:tmpl w:val="C8F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774E80"/>
    <w:multiLevelType w:val="multilevel"/>
    <w:tmpl w:val="7D0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310A5"/>
    <w:multiLevelType w:val="hybridMultilevel"/>
    <w:tmpl w:val="87205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3E440F0"/>
    <w:multiLevelType w:val="hybridMultilevel"/>
    <w:tmpl w:val="03C63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0"/>
  </w:num>
  <w:num w:numId="2" w16cid:durableId="458378027">
    <w:abstractNumId w:val="10"/>
  </w:num>
  <w:num w:numId="3" w16cid:durableId="1249354">
    <w:abstractNumId w:val="37"/>
  </w:num>
  <w:num w:numId="4" w16cid:durableId="1910842036">
    <w:abstractNumId w:val="36"/>
  </w:num>
  <w:num w:numId="5" w16cid:durableId="1436318607">
    <w:abstractNumId w:val="37"/>
  </w:num>
  <w:num w:numId="6" w16cid:durableId="1731076825">
    <w:abstractNumId w:val="8"/>
  </w:num>
  <w:num w:numId="7" w16cid:durableId="528571473">
    <w:abstractNumId w:val="28"/>
  </w:num>
  <w:num w:numId="8" w16cid:durableId="282268292">
    <w:abstractNumId w:val="18"/>
  </w:num>
  <w:num w:numId="9" w16cid:durableId="726880289">
    <w:abstractNumId w:val="19"/>
  </w:num>
  <w:num w:numId="10" w16cid:durableId="1664776349">
    <w:abstractNumId w:val="35"/>
  </w:num>
  <w:num w:numId="11" w16cid:durableId="1180658892">
    <w:abstractNumId w:val="13"/>
  </w:num>
  <w:num w:numId="12" w16cid:durableId="539635302">
    <w:abstractNumId w:val="25"/>
  </w:num>
  <w:num w:numId="13" w16cid:durableId="344476726">
    <w:abstractNumId w:val="5"/>
  </w:num>
  <w:num w:numId="14" w16cid:durableId="1788700172">
    <w:abstractNumId w:val="12"/>
  </w:num>
  <w:num w:numId="15" w16cid:durableId="876816839">
    <w:abstractNumId w:val="0"/>
  </w:num>
  <w:num w:numId="16" w16cid:durableId="1560436212">
    <w:abstractNumId w:val="31"/>
  </w:num>
  <w:num w:numId="17" w16cid:durableId="864177580">
    <w:abstractNumId w:val="16"/>
  </w:num>
  <w:num w:numId="18" w16cid:durableId="1784689373">
    <w:abstractNumId w:val="6"/>
  </w:num>
  <w:num w:numId="19" w16cid:durableId="844631859">
    <w:abstractNumId w:val="3"/>
  </w:num>
  <w:num w:numId="20" w16cid:durableId="382140436">
    <w:abstractNumId w:val="21"/>
  </w:num>
  <w:num w:numId="21" w16cid:durableId="109319609">
    <w:abstractNumId w:val="22"/>
  </w:num>
  <w:num w:numId="22" w16cid:durableId="1623415719">
    <w:abstractNumId w:val="24"/>
  </w:num>
  <w:num w:numId="23" w16cid:durableId="434011917">
    <w:abstractNumId w:val="26"/>
  </w:num>
  <w:num w:numId="24" w16cid:durableId="1791705542">
    <w:abstractNumId w:val="29"/>
  </w:num>
  <w:num w:numId="25" w16cid:durableId="943850699">
    <w:abstractNumId w:val="9"/>
  </w:num>
  <w:num w:numId="26" w16cid:durableId="246618923">
    <w:abstractNumId w:val="7"/>
  </w:num>
  <w:num w:numId="27" w16cid:durableId="67775498">
    <w:abstractNumId w:val="1"/>
  </w:num>
  <w:num w:numId="28" w16cid:durableId="1832216588">
    <w:abstractNumId w:val="17"/>
  </w:num>
  <w:num w:numId="29" w16cid:durableId="1101799268">
    <w:abstractNumId w:val="33"/>
  </w:num>
  <w:num w:numId="30" w16cid:durableId="592981523">
    <w:abstractNumId w:val="4"/>
  </w:num>
  <w:num w:numId="31" w16cid:durableId="480460178">
    <w:abstractNumId w:val="32"/>
  </w:num>
  <w:num w:numId="32" w16cid:durableId="179702954">
    <w:abstractNumId w:val="27"/>
  </w:num>
  <w:num w:numId="33" w16cid:durableId="539778362">
    <w:abstractNumId w:val="23"/>
  </w:num>
  <w:num w:numId="34" w16cid:durableId="909771638">
    <w:abstractNumId w:val="11"/>
  </w:num>
  <w:num w:numId="35" w16cid:durableId="92897069">
    <w:abstractNumId w:val="14"/>
  </w:num>
  <w:num w:numId="36" w16cid:durableId="171343292">
    <w:abstractNumId w:val="34"/>
  </w:num>
  <w:num w:numId="37" w16cid:durableId="2008900164">
    <w:abstractNumId w:val="30"/>
  </w:num>
  <w:num w:numId="38" w16cid:durableId="1359812576">
    <w:abstractNumId w:val="15"/>
  </w:num>
  <w:num w:numId="39" w16cid:durableId="2879771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633FE"/>
    <w:rsid w:val="00073D2B"/>
    <w:rsid w:val="0008535F"/>
    <w:rsid w:val="000876C3"/>
    <w:rsid w:val="000913F2"/>
    <w:rsid w:val="00091CA5"/>
    <w:rsid w:val="000A02D3"/>
    <w:rsid w:val="000A0A2C"/>
    <w:rsid w:val="000A0F41"/>
    <w:rsid w:val="000A1C4F"/>
    <w:rsid w:val="000A1D5B"/>
    <w:rsid w:val="000A7200"/>
    <w:rsid w:val="000B026C"/>
    <w:rsid w:val="000B0A0E"/>
    <w:rsid w:val="000B4F57"/>
    <w:rsid w:val="000B6408"/>
    <w:rsid w:val="000B7812"/>
    <w:rsid w:val="000C1709"/>
    <w:rsid w:val="000C5691"/>
    <w:rsid w:val="000C6947"/>
    <w:rsid w:val="000D0CDC"/>
    <w:rsid w:val="000D6065"/>
    <w:rsid w:val="000D71B4"/>
    <w:rsid w:val="000E4EE5"/>
    <w:rsid w:val="000F34DB"/>
    <w:rsid w:val="000F5ACF"/>
    <w:rsid w:val="001022B1"/>
    <w:rsid w:val="001050C6"/>
    <w:rsid w:val="001062F8"/>
    <w:rsid w:val="001074B1"/>
    <w:rsid w:val="0011121C"/>
    <w:rsid w:val="00112D8B"/>
    <w:rsid w:val="0011486E"/>
    <w:rsid w:val="00117C9F"/>
    <w:rsid w:val="00134897"/>
    <w:rsid w:val="00134CAB"/>
    <w:rsid w:val="00135AEC"/>
    <w:rsid w:val="001432A3"/>
    <w:rsid w:val="001464D8"/>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D26A3"/>
    <w:rsid w:val="001E2B63"/>
    <w:rsid w:val="001E3301"/>
    <w:rsid w:val="001F07EC"/>
    <w:rsid w:val="001F4C40"/>
    <w:rsid w:val="001F69BA"/>
    <w:rsid w:val="00202BC5"/>
    <w:rsid w:val="00213E15"/>
    <w:rsid w:val="002153AC"/>
    <w:rsid w:val="00216AF7"/>
    <w:rsid w:val="002171B6"/>
    <w:rsid w:val="002230B2"/>
    <w:rsid w:val="00237D7A"/>
    <w:rsid w:val="0025762E"/>
    <w:rsid w:val="00264000"/>
    <w:rsid w:val="00264A2C"/>
    <w:rsid w:val="00265EF9"/>
    <w:rsid w:val="00266FFD"/>
    <w:rsid w:val="002734B4"/>
    <w:rsid w:val="00280536"/>
    <w:rsid w:val="0028596A"/>
    <w:rsid w:val="002873E1"/>
    <w:rsid w:val="0029186B"/>
    <w:rsid w:val="002A0293"/>
    <w:rsid w:val="002A0CF4"/>
    <w:rsid w:val="002A66DD"/>
    <w:rsid w:val="002A6EB7"/>
    <w:rsid w:val="002B082D"/>
    <w:rsid w:val="002B0BC8"/>
    <w:rsid w:val="002B2817"/>
    <w:rsid w:val="002C0D1D"/>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1EF7"/>
    <w:rsid w:val="00374016"/>
    <w:rsid w:val="00391F8A"/>
    <w:rsid w:val="00396252"/>
    <w:rsid w:val="00396EFA"/>
    <w:rsid w:val="003A31AD"/>
    <w:rsid w:val="003B4A1F"/>
    <w:rsid w:val="003C0FC5"/>
    <w:rsid w:val="003C12A4"/>
    <w:rsid w:val="003C2FFD"/>
    <w:rsid w:val="003C321E"/>
    <w:rsid w:val="003D06B8"/>
    <w:rsid w:val="003D386A"/>
    <w:rsid w:val="003D3E05"/>
    <w:rsid w:val="003D7E50"/>
    <w:rsid w:val="003E0598"/>
    <w:rsid w:val="003E2E9C"/>
    <w:rsid w:val="003E3738"/>
    <w:rsid w:val="003E5F66"/>
    <w:rsid w:val="003F09F1"/>
    <w:rsid w:val="003F787C"/>
    <w:rsid w:val="003F7DEE"/>
    <w:rsid w:val="00406FDB"/>
    <w:rsid w:val="00410E79"/>
    <w:rsid w:val="00411CBD"/>
    <w:rsid w:val="00422811"/>
    <w:rsid w:val="00424849"/>
    <w:rsid w:val="00426498"/>
    <w:rsid w:val="0042650A"/>
    <w:rsid w:val="00427F89"/>
    <w:rsid w:val="00430B38"/>
    <w:rsid w:val="00431646"/>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7501"/>
    <w:rsid w:val="0048454C"/>
    <w:rsid w:val="004A3666"/>
    <w:rsid w:val="004A6C04"/>
    <w:rsid w:val="004A7736"/>
    <w:rsid w:val="004B1CA0"/>
    <w:rsid w:val="004B28FE"/>
    <w:rsid w:val="004B2F26"/>
    <w:rsid w:val="004B6EEC"/>
    <w:rsid w:val="004C4C1D"/>
    <w:rsid w:val="004D38AC"/>
    <w:rsid w:val="004D396A"/>
    <w:rsid w:val="004D5484"/>
    <w:rsid w:val="004E047C"/>
    <w:rsid w:val="004E443E"/>
    <w:rsid w:val="004F6927"/>
    <w:rsid w:val="00501130"/>
    <w:rsid w:val="0050562E"/>
    <w:rsid w:val="00507F02"/>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87E43"/>
    <w:rsid w:val="00592EEA"/>
    <w:rsid w:val="005A3CB6"/>
    <w:rsid w:val="005A52C7"/>
    <w:rsid w:val="005A56DB"/>
    <w:rsid w:val="005A6966"/>
    <w:rsid w:val="005B0119"/>
    <w:rsid w:val="005B2909"/>
    <w:rsid w:val="005B3291"/>
    <w:rsid w:val="005B34AE"/>
    <w:rsid w:val="005C1454"/>
    <w:rsid w:val="005C14D0"/>
    <w:rsid w:val="005C47C6"/>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46165"/>
    <w:rsid w:val="00654D81"/>
    <w:rsid w:val="00654FB7"/>
    <w:rsid w:val="0065659F"/>
    <w:rsid w:val="00663E04"/>
    <w:rsid w:val="00666DDC"/>
    <w:rsid w:val="00675505"/>
    <w:rsid w:val="006813C5"/>
    <w:rsid w:val="0068642B"/>
    <w:rsid w:val="00686540"/>
    <w:rsid w:val="00692030"/>
    <w:rsid w:val="0069520E"/>
    <w:rsid w:val="00695674"/>
    <w:rsid w:val="006A7E14"/>
    <w:rsid w:val="006B3422"/>
    <w:rsid w:val="006B60A4"/>
    <w:rsid w:val="006C518E"/>
    <w:rsid w:val="006D5420"/>
    <w:rsid w:val="006D781B"/>
    <w:rsid w:val="006E0E81"/>
    <w:rsid w:val="006E5D32"/>
    <w:rsid w:val="006E7FB4"/>
    <w:rsid w:val="006F5659"/>
    <w:rsid w:val="006F5A61"/>
    <w:rsid w:val="00704323"/>
    <w:rsid w:val="00710186"/>
    <w:rsid w:val="007141D6"/>
    <w:rsid w:val="00715C3A"/>
    <w:rsid w:val="00720D89"/>
    <w:rsid w:val="007213B7"/>
    <w:rsid w:val="00725C9E"/>
    <w:rsid w:val="00727430"/>
    <w:rsid w:val="0073012C"/>
    <w:rsid w:val="00731167"/>
    <w:rsid w:val="00735123"/>
    <w:rsid w:val="007400FF"/>
    <w:rsid w:val="00742B31"/>
    <w:rsid w:val="00755C09"/>
    <w:rsid w:val="0076209A"/>
    <w:rsid w:val="007724CB"/>
    <w:rsid w:val="007803E0"/>
    <w:rsid w:val="00781012"/>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03AB"/>
    <w:rsid w:val="008103EF"/>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698"/>
    <w:rsid w:val="0088192A"/>
    <w:rsid w:val="008841FA"/>
    <w:rsid w:val="008921C1"/>
    <w:rsid w:val="008924BE"/>
    <w:rsid w:val="0089552E"/>
    <w:rsid w:val="00895890"/>
    <w:rsid w:val="008976AC"/>
    <w:rsid w:val="008A28AD"/>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3C1E"/>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088B"/>
    <w:rsid w:val="00A01DD6"/>
    <w:rsid w:val="00A03894"/>
    <w:rsid w:val="00A06B38"/>
    <w:rsid w:val="00A10255"/>
    <w:rsid w:val="00A124A8"/>
    <w:rsid w:val="00A124EA"/>
    <w:rsid w:val="00A15C1C"/>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0D0E"/>
    <w:rsid w:val="00A83E9B"/>
    <w:rsid w:val="00A85F15"/>
    <w:rsid w:val="00A862E7"/>
    <w:rsid w:val="00A87F7F"/>
    <w:rsid w:val="00A93044"/>
    <w:rsid w:val="00A952E2"/>
    <w:rsid w:val="00AA6933"/>
    <w:rsid w:val="00AB5873"/>
    <w:rsid w:val="00AB6B14"/>
    <w:rsid w:val="00AC0F89"/>
    <w:rsid w:val="00AC7D5A"/>
    <w:rsid w:val="00AD088D"/>
    <w:rsid w:val="00AE5CD3"/>
    <w:rsid w:val="00AF345A"/>
    <w:rsid w:val="00AF40EF"/>
    <w:rsid w:val="00AF787F"/>
    <w:rsid w:val="00B00D03"/>
    <w:rsid w:val="00B029CD"/>
    <w:rsid w:val="00B03512"/>
    <w:rsid w:val="00B1226A"/>
    <w:rsid w:val="00B14DE5"/>
    <w:rsid w:val="00B161FD"/>
    <w:rsid w:val="00B1649D"/>
    <w:rsid w:val="00B21122"/>
    <w:rsid w:val="00B24BF2"/>
    <w:rsid w:val="00B31F6B"/>
    <w:rsid w:val="00B32B00"/>
    <w:rsid w:val="00B346F3"/>
    <w:rsid w:val="00B40177"/>
    <w:rsid w:val="00B42753"/>
    <w:rsid w:val="00B44698"/>
    <w:rsid w:val="00B502C0"/>
    <w:rsid w:val="00B51435"/>
    <w:rsid w:val="00B5553C"/>
    <w:rsid w:val="00B60A93"/>
    <w:rsid w:val="00B7023C"/>
    <w:rsid w:val="00B73E60"/>
    <w:rsid w:val="00B74D15"/>
    <w:rsid w:val="00B75057"/>
    <w:rsid w:val="00B75377"/>
    <w:rsid w:val="00B8427A"/>
    <w:rsid w:val="00B94F27"/>
    <w:rsid w:val="00BA435A"/>
    <w:rsid w:val="00BA6B49"/>
    <w:rsid w:val="00BB3C2E"/>
    <w:rsid w:val="00BB4CDD"/>
    <w:rsid w:val="00BB5EA6"/>
    <w:rsid w:val="00BB72EE"/>
    <w:rsid w:val="00BC0EF4"/>
    <w:rsid w:val="00BC1688"/>
    <w:rsid w:val="00BC31D2"/>
    <w:rsid w:val="00BC61B7"/>
    <w:rsid w:val="00BC7AFF"/>
    <w:rsid w:val="00BD78E4"/>
    <w:rsid w:val="00BE026F"/>
    <w:rsid w:val="00BE275F"/>
    <w:rsid w:val="00BE706D"/>
    <w:rsid w:val="00BE74BA"/>
    <w:rsid w:val="00BF3735"/>
    <w:rsid w:val="00BF517D"/>
    <w:rsid w:val="00C106E1"/>
    <w:rsid w:val="00C12B2A"/>
    <w:rsid w:val="00C14839"/>
    <w:rsid w:val="00C21CA0"/>
    <w:rsid w:val="00C2670A"/>
    <w:rsid w:val="00C26E04"/>
    <w:rsid w:val="00C3106B"/>
    <w:rsid w:val="00C44376"/>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D090F"/>
    <w:rsid w:val="00CD275D"/>
    <w:rsid w:val="00CD5665"/>
    <w:rsid w:val="00CD5D63"/>
    <w:rsid w:val="00CE1FBE"/>
    <w:rsid w:val="00CE6491"/>
    <w:rsid w:val="00CE735F"/>
    <w:rsid w:val="00CF1C55"/>
    <w:rsid w:val="00CF2EA9"/>
    <w:rsid w:val="00CF489F"/>
    <w:rsid w:val="00D01E5E"/>
    <w:rsid w:val="00D030C1"/>
    <w:rsid w:val="00D06BD9"/>
    <w:rsid w:val="00D070B1"/>
    <w:rsid w:val="00D248CF"/>
    <w:rsid w:val="00D275CA"/>
    <w:rsid w:val="00D27688"/>
    <w:rsid w:val="00D30096"/>
    <w:rsid w:val="00D33AFB"/>
    <w:rsid w:val="00D3432B"/>
    <w:rsid w:val="00D37FD4"/>
    <w:rsid w:val="00D40CF0"/>
    <w:rsid w:val="00D507DA"/>
    <w:rsid w:val="00D54D39"/>
    <w:rsid w:val="00D6025C"/>
    <w:rsid w:val="00D63B6C"/>
    <w:rsid w:val="00D7141C"/>
    <w:rsid w:val="00D824DB"/>
    <w:rsid w:val="00D90399"/>
    <w:rsid w:val="00D93329"/>
    <w:rsid w:val="00D93E77"/>
    <w:rsid w:val="00D94467"/>
    <w:rsid w:val="00DA1AA9"/>
    <w:rsid w:val="00DA21A8"/>
    <w:rsid w:val="00DB4D55"/>
    <w:rsid w:val="00DB6CDD"/>
    <w:rsid w:val="00DC0DF1"/>
    <w:rsid w:val="00DC1FE5"/>
    <w:rsid w:val="00DC44AB"/>
    <w:rsid w:val="00DD285A"/>
    <w:rsid w:val="00DD2F8B"/>
    <w:rsid w:val="00DE08DD"/>
    <w:rsid w:val="00DE0EEB"/>
    <w:rsid w:val="00DE1194"/>
    <w:rsid w:val="00DE1C84"/>
    <w:rsid w:val="00DE1F7A"/>
    <w:rsid w:val="00E013B4"/>
    <w:rsid w:val="00E01E36"/>
    <w:rsid w:val="00E10356"/>
    <w:rsid w:val="00E2286D"/>
    <w:rsid w:val="00E33322"/>
    <w:rsid w:val="00E4073D"/>
    <w:rsid w:val="00E44066"/>
    <w:rsid w:val="00E47F8A"/>
    <w:rsid w:val="00E5121D"/>
    <w:rsid w:val="00E51368"/>
    <w:rsid w:val="00E608CC"/>
    <w:rsid w:val="00E6160B"/>
    <w:rsid w:val="00E6471C"/>
    <w:rsid w:val="00E65A62"/>
    <w:rsid w:val="00E8028C"/>
    <w:rsid w:val="00E80D1C"/>
    <w:rsid w:val="00E8473F"/>
    <w:rsid w:val="00E84D49"/>
    <w:rsid w:val="00E91DA4"/>
    <w:rsid w:val="00EA27C1"/>
    <w:rsid w:val="00EA7319"/>
    <w:rsid w:val="00EB0204"/>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550A"/>
    <w:rsid w:val="00F26349"/>
    <w:rsid w:val="00F270CA"/>
    <w:rsid w:val="00F27779"/>
    <w:rsid w:val="00F27A62"/>
    <w:rsid w:val="00F301F3"/>
    <w:rsid w:val="00F40A62"/>
    <w:rsid w:val="00F5178C"/>
    <w:rsid w:val="00F531A4"/>
    <w:rsid w:val="00F60C8F"/>
    <w:rsid w:val="00F656A5"/>
    <w:rsid w:val="00F71038"/>
    <w:rsid w:val="00F858E7"/>
    <w:rsid w:val="00F92A42"/>
    <w:rsid w:val="00F9383D"/>
    <w:rsid w:val="00F9465B"/>
    <w:rsid w:val="00FA2143"/>
    <w:rsid w:val="00FA2FD0"/>
    <w:rsid w:val="00FB4A88"/>
    <w:rsid w:val="00FE0DF5"/>
    <w:rsid w:val="00FE7473"/>
    <w:rsid w:val="00FF53A7"/>
    <w:rsid w:val="0164AE14"/>
    <w:rsid w:val="019571B4"/>
    <w:rsid w:val="01BDE45B"/>
    <w:rsid w:val="0239465F"/>
    <w:rsid w:val="0265655C"/>
    <w:rsid w:val="0265B2A4"/>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5C74FB"/>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739">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1078330085">
          <w:marLeft w:val="0"/>
          <w:marRight w:val="0"/>
          <w:marTop w:val="0"/>
          <w:marBottom w:val="0"/>
          <w:divBdr>
            <w:top w:val="none" w:sz="0" w:space="0" w:color="auto"/>
            <w:left w:val="none" w:sz="0" w:space="0" w:color="auto"/>
            <w:bottom w:val="none" w:sz="0" w:space="0" w:color="auto"/>
            <w:right w:val="none" w:sz="0" w:space="0" w:color="auto"/>
          </w:divBdr>
        </w:div>
        <w:div w:id="103578580">
          <w:marLeft w:val="0"/>
          <w:marRight w:val="0"/>
          <w:marTop w:val="0"/>
          <w:marBottom w:val="0"/>
          <w:divBdr>
            <w:top w:val="none" w:sz="0" w:space="0" w:color="auto"/>
            <w:left w:val="none" w:sz="0" w:space="0" w:color="auto"/>
            <w:bottom w:val="none" w:sz="0" w:space="0" w:color="auto"/>
            <w:right w:val="none" w:sz="0" w:space="0" w:color="auto"/>
          </w:divBdr>
        </w:div>
        <w:div w:id="866675228">
          <w:marLeft w:val="0"/>
          <w:marRight w:val="0"/>
          <w:marTop w:val="0"/>
          <w:marBottom w:val="0"/>
          <w:divBdr>
            <w:top w:val="none" w:sz="0" w:space="0" w:color="auto"/>
            <w:left w:val="none" w:sz="0" w:space="0" w:color="auto"/>
            <w:bottom w:val="none" w:sz="0" w:space="0" w:color="auto"/>
            <w:right w:val="none" w:sz="0" w:space="0" w:color="auto"/>
          </w:divBdr>
        </w:div>
        <w:div w:id="1418936757">
          <w:marLeft w:val="0"/>
          <w:marRight w:val="0"/>
          <w:marTop w:val="0"/>
          <w:marBottom w:val="0"/>
          <w:divBdr>
            <w:top w:val="none" w:sz="0" w:space="0" w:color="auto"/>
            <w:left w:val="none" w:sz="0" w:space="0" w:color="auto"/>
            <w:bottom w:val="none" w:sz="0" w:space="0" w:color="auto"/>
            <w:right w:val="none" w:sz="0" w:space="0" w:color="auto"/>
          </w:divBdr>
        </w:div>
        <w:div w:id="1407529154">
          <w:marLeft w:val="0"/>
          <w:marRight w:val="0"/>
          <w:marTop w:val="0"/>
          <w:marBottom w:val="0"/>
          <w:divBdr>
            <w:top w:val="none" w:sz="0" w:space="0" w:color="auto"/>
            <w:left w:val="none" w:sz="0" w:space="0" w:color="auto"/>
            <w:bottom w:val="none" w:sz="0" w:space="0" w:color="auto"/>
            <w:right w:val="none" w:sz="0" w:space="0" w:color="auto"/>
          </w:divBdr>
        </w:div>
      </w:divsChild>
    </w:div>
    <w:div w:id="470751316">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69963902">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365209645">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520705887">
      <w:bodyDiv w:val="1"/>
      <w:marLeft w:val="0"/>
      <w:marRight w:val="0"/>
      <w:marTop w:val="0"/>
      <w:marBottom w:val="0"/>
      <w:divBdr>
        <w:top w:val="none" w:sz="0" w:space="0" w:color="auto"/>
        <w:left w:val="none" w:sz="0" w:space="0" w:color="auto"/>
        <w:bottom w:val="none" w:sz="0" w:space="0" w:color="auto"/>
        <w:right w:val="none" w:sz="0" w:space="0" w:color="auto"/>
      </w:divBdr>
      <w:divsChild>
        <w:div w:id="64307344">
          <w:marLeft w:val="0"/>
          <w:marRight w:val="0"/>
          <w:marTop w:val="120"/>
          <w:marBottom w:val="120"/>
          <w:divBdr>
            <w:top w:val="none" w:sz="0" w:space="0" w:color="auto"/>
            <w:left w:val="none" w:sz="0" w:space="0" w:color="auto"/>
            <w:bottom w:val="none" w:sz="0" w:space="0" w:color="auto"/>
            <w:right w:val="none" w:sz="0" w:space="0" w:color="auto"/>
          </w:divBdr>
          <w:divsChild>
            <w:div w:id="1498770626">
              <w:marLeft w:val="0"/>
              <w:marRight w:val="0"/>
              <w:marTop w:val="0"/>
              <w:marBottom w:val="0"/>
              <w:divBdr>
                <w:top w:val="none" w:sz="0" w:space="0" w:color="auto"/>
                <w:left w:val="none" w:sz="0" w:space="0" w:color="auto"/>
                <w:bottom w:val="none" w:sz="0" w:space="0" w:color="auto"/>
                <w:right w:val="none" w:sz="0" w:space="0" w:color="auto"/>
              </w:divBdr>
            </w:div>
          </w:divsChild>
        </w:div>
        <w:div w:id="1686245840">
          <w:marLeft w:val="0"/>
          <w:marRight w:val="0"/>
          <w:marTop w:val="0"/>
          <w:marBottom w:val="120"/>
          <w:divBdr>
            <w:top w:val="none" w:sz="0" w:space="0" w:color="auto"/>
            <w:left w:val="none" w:sz="0" w:space="0" w:color="auto"/>
            <w:bottom w:val="none" w:sz="0" w:space="0" w:color="auto"/>
            <w:right w:val="none" w:sz="0" w:space="0" w:color="auto"/>
          </w:divBdr>
          <w:divsChild>
            <w:div w:id="19035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4425">
      <w:bodyDiv w:val="1"/>
      <w:marLeft w:val="0"/>
      <w:marRight w:val="0"/>
      <w:marTop w:val="0"/>
      <w:marBottom w:val="0"/>
      <w:divBdr>
        <w:top w:val="none" w:sz="0" w:space="0" w:color="auto"/>
        <w:left w:val="none" w:sz="0" w:space="0" w:color="auto"/>
        <w:bottom w:val="none" w:sz="0" w:space="0" w:color="auto"/>
        <w:right w:val="none" w:sz="0" w:space="0" w:color="auto"/>
      </w:divBdr>
      <w:divsChild>
        <w:div w:id="264919401">
          <w:marLeft w:val="0"/>
          <w:marRight w:val="0"/>
          <w:marTop w:val="0"/>
          <w:marBottom w:val="0"/>
          <w:divBdr>
            <w:top w:val="none" w:sz="0" w:space="0" w:color="auto"/>
            <w:left w:val="none" w:sz="0" w:space="0" w:color="auto"/>
            <w:bottom w:val="none" w:sz="0" w:space="0" w:color="auto"/>
            <w:right w:val="none" w:sz="0" w:space="0" w:color="auto"/>
          </w:divBdr>
        </w:div>
        <w:div w:id="587159293">
          <w:marLeft w:val="0"/>
          <w:marRight w:val="0"/>
          <w:marTop w:val="0"/>
          <w:marBottom w:val="0"/>
          <w:divBdr>
            <w:top w:val="none" w:sz="0" w:space="0" w:color="auto"/>
            <w:left w:val="none" w:sz="0" w:space="0" w:color="auto"/>
            <w:bottom w:val="none" w:sz="0" w:space="0" w:color="auto"/>
            <w:right w:val="none" w:sz="0" w:space="0" w:color="auto"/>
          </w:divBdr>
        </w:div>
        <w:div w:id="1370298394">
          <w:marLeft w:val="0"/>
          <w:marRight w:val="0"/>
          <w:marTop w:val="0"/>
          <w:marBottom w:val="0"/>
          <w:divBdr>
            <w:top w:val="none" w:sz="0" w:space="0" w:color="auto"/>
            <w:left w:val="none" w:sz="0" w:space="0" w:color="auto"/>
            <w:bottom w:val="none" w:sz="0" w:space="0" w:color="auto"/>
            <w:right w:val="none" w:sz="0" w:space="0" w:color="auto"/>
          </w:divBdr>
        </w:div>
        <w:div w:id="918641338">
          <w:marLeft w:val="0"/>
          <w:marRight w:val="0"/>
          <w:marTop w:val="0"/>
          <w:marBottom w:val="0"/>
          <w:divBdr>
            <w:top w:val="none" w:sz="0" w:space="0" w:color="auto"/>
            <w:left w:val="none" w:sz="0" w:space="0" w:color="auto"/>
            <w:bottom w:val="none" w:sz="0" w:space="0" w:color="auto"/>
            <w:right w:val="none" w:sz="0" w:space="0" w:color="auto"/>
          </w:divBdr>
        </w:div>
        <w:div w:id="1068382431">
          <w:marLeft w:val="0"/>
          <w:marRight w:val="0"/>
          <w:marTop w:val="0"/>
          <w:marBottom w:val="0"/>
          <w:divBdr>
            <w:top w:val="none" w:sz="0" w:space="0" w:color="auto"/>
            <w:left w:val="none" w:sz="0" w:space="0" w:color="auto"/>
            <w:bottom w:val="none" w:sz="0" w:space="0" w:color="auto"/>
            <w:right w:val="none" w:sz="0" w:space="0" w:color="auto"/>
          </w:divBdr>
        </w:div>
      </w:divsChild>
    </w:div>
    <w:div w:id="1844199249">
      <w:bodyDiv w:val="1"/>
      <w:marLeft w:val="0"/>
      <w:marRight w:val="0"/>
      <w:marTop w:val="0"/>
      <w:marBottom w:val="0"/>
      <w:divBdr>
        <w:top w:val="none" w:sz="0" w:space="0" w:color="auto"/>
        <w:left w:val="none" w:sz="0" w:space="0" w:color="auto"/>
        <w:bottom w:val="none" w:sz="0" w:space="0" w:color="auto"/>
        <w:right w:val="none" w:sz="0" w:space="0" w:color="auto"/>
      </w:divBdr>
      <w:divsChild>
        <w:div w:id="656809521">
          <w:marLeft w:val="0"/>
          <w:marRight w:val="0"/>
          <w:marTop w:val="0"/>
          <w:marBottom w:val="0"/>
          <w:divBdr>
            <w:top w:val="none" w:sz="0" w:space="0" w:color="auto"/>
            <w:left w:val="none" w:sz="0" w:space="0" w:color="auto"/>
            <w:bottom w:val="none" w:sz="0" w:space="0" w:color="auto"/>
            <w:right w:val="none" w:sz="0" w:space="0" w:color="auto"/>
          </w:divBdr>
        </w:div>
        <w:div w:id="1609240328">
          <w:marLeft w:val="0"/>
          <w:marRight w:val="0"/>
          <w:marTop w:val="0"/>
          <w:marBottom w:val="0"/>
          <w:divBdr>
            <w:top w:val="none" w:sz="0" w:space="0" w:color="auto"/>
            <w:left w:val="none" w:sz="0" w:space="0" w:color="auto"/>
            <w:bottom w:val="none" w:sz="0" w:space="0" w:color="auto"/>
            <w:right w:val="none" w:sz="0" w:space="0" w:color="auto"/>
          </w:divBdr>
        </w:div>
        <w:div w:id="1054692985">
          <w:marLeft w:val="0"/>
          <w:marRight w:val="0"/>
          <w:marTop w:val="0"/>
          <w:marBottom w:val="0"/>
          <w:divBdr>
            <w:top w:val="none" w:sz="0" w:space="0" w:color="auto"/>
            <w:left w:val="none" w:sz="0" w:space="0" w:color="auto"/>
            <w:bottom w:val="none" w:sz="0" w:space="0" w:color="auto"/>
            <w:right w:val="none" w:sz="0" w:space="0" w:color="auto"/>
          </w:divBdr>
        </w:div>
        <w:div w:id="1874077629">
          <w:marLeft w:val="0"/>
          <w:marRight w:val="0"/>
          <w:marTop w:val="0"/>
          <w:marBottom w:val="0"/>
          <w:divBdr>
            <w:top w:val="none" w:sz="0" w:space="0" w:color="auto"/>
            <w:left w:val="none" w:sz="0" w:space="0" w:color="auto"/>
            <w:bottom w:val="none" w:sz="0" w:space="0" w:color="auto"/>
            <w:right w:val="none" w:sz="0" w:space="0" w:color="auto"/>
          </w:divBdr>
        </w:div>
        <w:div w:id="93139550">
          <w:marLeft w:val="0"/>
          <w:marRight w:val="0"/>
          <w:marTop w:val="0"/>
          <w:marBottom w:val="0"/>
          <w:divBdr>
            <w:top w:val="none" w:sz="0" w:space="0" w:color="auto"/>
            <w:left w:val="none" w:sz="0" w:space="0" w:color="auto"/>
            <w:bottom w:val="none" w:sz="0" w:space="0" w:color="auto"/>
            <w:right w:val="none" w:sz="0" w:space="0" w:color="auto"/>
          </w:divBdr>
        </w:div>
        <w:div w:id="1176766065">
          <w:marLeft w:val="0"/>
          <w:marRight w:val="0"/>
          <w:marTop w:val="0"/>
          <w:marBottom w:val="0"/>
          <w:divBdr>
            <w:top w:val="none" w:sz="0" w:space="0" w:color="auto"/>
            <w:left w:val="none" w:sz="0" w:space="0" w:color="auto"/>
            <w:bottom w:val="none" w:sz="0" w:space="0" w:color="auto"/>
            <w:right w:val="none" w:sz="0" w:space="0" w:color="auto"/>
          </w:divBdr>
        </w:div>
        <w:div w:id="690105890">
          <w:marLeft w:val="0"/>
          <w:marRight w:val="0"/>
          <w:marTop w:val="0"/>
          <w:marBottom w:val="0"/>
          <w:divBdr>
            <w:top w:val="none" w:sz="0" w:space="0" w:color="auto"/>
            <w:left w:val="none" w:sz="0" w:space="0" w:color="auto"/>
            <w:bottom w:val="none" w:sz="0" w:space="0" w:color="auto"/>
            <w:right w:val="none" w:sz="0" w:space="0" w:color="auto"/>
          </w:divBdr>
        </w:div>
        <w:div w:id="1542592861">
          <w:marLeft w:val="0"/>
          <w:marRight w:val="0"/>
          <w:marTop w:val="0"/>
          <w:marBottom w:val="0"/>
          <w:divBdr>
            <w:top w:val="none" w:sz="0" w:space="0" w:color="auto"/>
            <w:left w:val="none" w:sz="0" w:space="0" w:color="auto"/>
            <w:bottom w:val="none" w:sz="0" w:space="0" w:color="auto"/>
            <w:right w:val="none" w:sz="0" w:space="0" w:color="auto"/>
          </w:divBdr>
        </w:div>
        <w:div w:id="189337237">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29328357">
      <w:bodyDiv w:val="1"/>
      <w:marLeft w:val="0"/>
      <w:marRight w:val="0"/>
      <w:marTop w:val="0"/>
      <w:marBottom w:val="0"/>
      <w:divBdr>
        <w:top w:val="none" w:sz="0" w:space="0" w:color="auto"/>
        <w:left w:val="none" w:sz="0" w:space="0" w:color="auto"/>
        <w:bottom w:val="none" w:sz="0" w:space="0" w:color="auto"/>
        <w:right w:val="none" w:sz="0" w:space="0" w:color="auto"/>
      </w:divBdr>
      <w:divsChild>
        <w:div w:id="441535446">
          <w:marLeft w:val="0"/>
          <w:marRight w:val="0"/>
          <w:marTop w:val="0"/>
          <w:marBottom w:val="0"/>
          <w:divBdr>
            <w:top w:val="none" w:sz="0" w:space="0" w:color="auto"/>
            <w:left w:val="none" w:sz="0" w:space="0" w:color="auto"/>
            <w:bottom w:val="none" w:sz="0" w:space="0" w:color="auto"/>
            <w:right w:val="none" w:sz="0" w:space="0" w:color="auto"/>
          </w:divBdr>
        </w:div>
        <w:div w:id="1628242778">
          <w:marLeft w:val="0"/>
          <w:marRight w:val="0"/>
          <w:marTop w:val="0"/>
          <w:marBottom w:val="0"/>
          <w:divBdr>
            <w:top w:val="none" w:sz="0" w:space="0" w:color="auto"/>
            <w:left w:val="none" w:sz="0" w:space="0" w:color="auto"/>
            <w:bottom w:val="none" w:sz="0" w:space="0" w:color="auto"/>
            <w:right w:val="none" w:sz="0" w:space="0" w:color="auto"/>
          </w:divBdr>
        </w:div>
        <w:div w:id="417168415">
          <w:marLeft w:val="0"/>
          <w:marRight w:val="0"/>
          <w:marTop w:val="0"/>
          <w:marBottom w:val="0"/>
          <w:divBdr>
            <w:top w:val="none" w:sz="0" w:space="0" w:color="auto"/>
            <w:left w:val="none" w:sz="0" w:space="0" w:color="auto"/>
            <w:bottom w:val="none" w:sz="0" w:space="0" w:color="auto"/>
            <w:right w:val="none" w:sz="0" w:space="0" w:color="auto"/>
          </w:divBdr>
        </w:div>
        <w:div w:id="1781146531">
          <w:marLeft w:val="0"/>
          <w:marRight w:val="0"/>
          <w:marTop w:val="0"/>
          <w:marBottom w:val="0"/>
          <w:divBdr>
            <w:top w:val="none" w:sz="0" w:space="0" w:color="auto"/>
            <w:left w:val="none" w:sz="0" w:space="0" w:color="auto"/>
            <w:bottom w:val="none" w:sz="0" w:space="0" w:color="auto"/>
            <w:right w:val="none" w:sz="0" w:space="0" w:color="auto"/>
          </w:divBdr>
        </w:div>
        <w:div w:id="1230267969">
          <w:marLeft w:val="0"/>
          <w:marRight w:val="0"/>
          <w:marTop w:val="0"/>
          <w:marBottom w:val="0"/>
          <w:divBdr>
            <w:top w:val="none" w:sz="0" w:space="0" w:color="auto"/>
            <w:left w:val="none" w:sz="0" w:space="0" w:color="auto"/>
            <w:bottom w:val="none" w:sz="0" w:space="0" w:color="auto"/>
            <w:right w:val="none" w:sz="0" w:space="0" w:color="auto"/>
          </w:divBdr>
        </w:div>
        <w:div w:id="1998068674">
          <w:marLeft w:val="0"/>
          <w:marRight w:val="0"/>
          <w:marTop w:val="0"/>
          <w:marBottom w:val="0"/>
          <w:divBdr>
            <w:top w:val="none" w:sz="0" w:space="0" w:color="auto"/>
            <w:left w:val="none" w:sz="0" w:space="0" w:color="auto"/>
            <w:bottom w:val="none" w:sz="0" w:space="0" w:color="auto"/>
            <w:right w:val="none" w:sz="0" w:space="0" w:color="auto"/>
          </w:divBdr>
        </w:div>
        <w:div w:id="2042511541">
          <w:marLeft w:val="0"/>
          <w:marRight w:val="0"/>
          <w:marTop w:val="0"/>
          <w:marBottom w:val="0"/>
          <w:divBdr>
            <w:top w:val="none" w:sz="0" w:space="0" w:color="auto"/>
            <w:left w:val="none" w:sz="0" w:space="0" w:color="auto"/>
            <w:bottom w:val="none" w:sz="0" w:space="0" w:color="auto"/>
            <w:right w:val="none" w:sz="0" w:space="0" w:color="auto"/>
          </w:divBdr>
        </w:div>
        <w:div w:id="70202531">
          <w:marLeft w:val="0"/>
          <w:marRight w:val="0"/>
          <w:marTop w:val="0"/>
          <w:marBottom w:val="0"/>
          <w:divBdr>
            <w:top w:val="none" w:sz="0" w:space="0" w:color="auto"/>
            <w:left w:val="none" w:sz="0" w:space="0" w:color="auto"/>
            <w:bottom w:val="none" w:sz="0" w:space="0" w:color="auto"/>
            <w:right w:val="none" w:sz="0" w:space="0" w:color="auto"/>
          </w:divBdr>
        </w:div>
        <w:div w:id="2012830586">
          <w:marLeft w:val="0"/>
          <w:marRight w:val="0"/>
          <w:marTop w:val="0"/>
          <w:marBottom w:val="0"/>
          <w:divBdr>
            <w:top w:val="none" w:sz="0" w:space="0" w:color="auto"/>
            <w:left w:val="none" w:sz="0" w:space="0" w:color="auto"/>
            <w:bottom w:val="none" w:sz="0" w:space="0" w:color="auto"/>
            <w:right w:val="none" w:sz="0" w:space="0" w:color="auto"/>
          </w:divBdr>
        </w:div>
      </w:divsChild>
    </w:div>
    <w:div w:id="206471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4258</Characters>
  <Application>Microsoft Office Word</Application>
  <DocSecurity>0</DocSecurity>
  <Lines>101</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4</cp:revision>
  <dcterms:created xsi:type="dcterms:W3CDTF">2025-07-10T13:38:00Z</dcterms:created>
  <dcterms:modified xsi:type="dcterms:W3CDTF">2025-10-20T14:41:00Z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