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01CD69B2" w:rsidR="00426498" w:rsidRPr="0084565C" w:rsidRDefault="004D396A" w:rsidP="00375C5D">
      <w:pPr>
        <w:numPr>
          <w:ilvl w:val="0"/>
          <w:numId w:val="0"/>
        </w:numPr>
        <w:spacing w:line="276" w:lineRule="auto"/>
        <w:ind w:left="720"/>
        <w:rPr>
          <w:b/>
        </w:rPr>
      </w:pPr>
      <w:r w:rsidRPr="0084565C">
        <w:rPr>
          <w:b/>
          <w:noProof/>
        </w:rPr>
        <w:drawing>
          <wp:anchor distT="0" distB="0" distL="114300" distR="114300" simplePos="0" relativeHeight="251658240" behindDoc="0" locked="0" layoutInCell="1" allowOverlap="1" wp14:anchorId="6189E994" wp14:editId="5CF0E6B3">
            <wp:simplePos x="0" y="0"/>
            <wp:positionH relativeFrom="margin">
              <wp:align>left</wp:align>
            </wp:positionH>
            <wp:positionV relativeFrom="paragraph">
              <wp:posOffset>0</wp:posOffset>
            </wp:positionV>
            <wp:extent cx="2127885" cy="723900"/>
            <wp:effectExtent l="0" t="0" r="5715"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anchor>
        </w:drawing>
      </w:r>
    </w:p>
    <w:p w14:paraId="72D85EA3" w14:textId="4C3E43C1" w:rsidR="004D396A" w:rsidRPr="0084565C" w:rsidRDefault="004D396A" w:rsidP="00375C5D">
      <w:pPr>
        <w:numPr>
          <w:ilvl w:val="0"/>
          <w:numId w:val="0"/>
        </w:numPr>
        <w:spacing w:line="276" w:lineRule="auto"/>
        <w:ind w:left="720"/>
        <w:jc w:val="center"/>
        <w:rPr>
          <w:b/>
        </w:rPr>
      </w:pPr>
    </w:p>
    <w:tbl>
      <w:tblPr>
        <w:tblStyle w:val="TableGrid"/>
        <w:tblW w:w="9622" w:type="dxa"/>
        <w:tblLook w:val="04A0" w:firstRow="1" w:lastRow="0" w:firstColumn="1" w:lastColumn="0" w:noHBand="0" w:noVBand="1"/>
      </w:tblPr>
      <w:tblGrid>
        <w:gridCol w:w="1696"/>
        <w:gridCol w:w="3828"/>
        <w:gridCol w:w="1984"/>
        <w:gridCol w:w="2114"/>
      </w:tblGrid>
      <w:tr w:rsidR="00056ACA" w:rsidRPr="0084565C" w14:paraId="31BB416D" w14:textId="327585BD" w:rsidTr="00A8594B">
        <w:tc>
          <w:tcPr>
            <w:tcW w:w="1696" w:type="dxa"/>
            <w:shd w:val="clear" w:color="auto" w:fill="D9D9D9" w:themeFill="background1" w:themeFillShade="D9"/>
          </w:tcPr>
          <w:p w14:paraId="01B398E1" w14:textId="77777777" w:rsidR="00056ACA" w:rsidRPr="00692030" w:rsidRDefault="00056ACA" w:rsidP="00375C5D">
            <w:pPr>
              <w:numPr>
                <w:ilvl w:val="0"/>
                <w:numId w:val="0"/>
              </w:numPr>
              <w:spacing w:before="60" w:after="60"/>
              <w:ind w:left="360"/>
              <w:rPr>
                <w:b/>
                <w:bCs/>
              </w:rPr>
            </w:pPr>
            <w:r w:rsidRPr="00692030">
              <w:rPr>
                <w:b/>
                <w:bCs/>
              </w:rPr>
              <w:t>Job title:</w:t>
            </w:r>
          </w:p>
        </w:tc>
        <w:tc>
          <w:tcPr>
            <w:tcW w:w="3828" w:type="dxa"/>
            <w:shd w:val="clear" w:color="auto" w:fill="auto"/>
          </w:tcPr>
          <w:p w14:paraId="61FC93B4" w14:textId="1105587F" w:rsidR="00056ACA" w:rsidRPr="00692030" w:rsidRDefault="00D93489" w:rsidP="00375C5D">
            <w:pPr>
              <w:numPr>
                <w:ilvl w:val="0"/>
                <w:numId w:val="0"/>
              </w:numPr>
              <w:spacing w:before="60" w:after="60"/>
              <w:ind w:left="360"/>
            </w:pPr>
            <w:r>
              <w:t>Income Services Manager</w:t>
            </w:r>
          </w:p>
        </w:tc>
        <w:tc>
          <w:tcPr>
            <w:tcW w:w="1984" w:type="dxa"/>
            <w:shd w:val="clear" w:color="auto" w:fill="D9D9D9" w:themeFill="background1" w:themeFillShade="D9"/>
          </w:tcPr>
          <w:p w14:paraId="70A8158E" w14:textId="20BD386C" w:rsidR="00056ACA" w:rsidRPr="00692030" w:rsidRDefault="00056ACA" w:rsidP="00375C5D">
            <w:pPr>
              <w:numPr>
                <w:ilvl w:val="0"/>
                <w:numId w:val="0"/>
              </w:numPr>
              <w:spacing w:before="60" w:after="60"/>
              <w:ind w:left="360"/>
              <w:rPr>
                <w:b/>
                <w:bCs/>
              </w:rPr>
            </w:pPr>
            <w:r w:rsidRPr="00692030">
              <w:rPr>
                <w:b/>
                <w:bCs/>
              </w:rPr>
              <w:t>Leader of others:</w:t>
            </w:r>
          </w:p>
        </w:tc>
        <w:tc>
          <w:tcPr>
            <w:tcW w:w="2114" w:type="dxa"/>
          </w:tcPr>
          <w:p w14:paraId="619873E8" w14:textId="23E224D3" w:rsidR="00056ACA" w:rsidRPr="00692030" w:rsidRDefault="00D93489" w:rsidP="00375C5D">
            <w:pPr>
              <w:numPr>
                <w:ilvl w:val="0"/>
                <w:numId w:val="0"/>
              </w:numPr>
              <w:spacing w:before="60" w:after="60"/>
              <w:ind w:left="360"/>
            </w:pPr>
            <w:r>
              <w:t>Yes</w:t>
            </w:r>
          </w:p>
        </w:tc>
      </w:tr>
      <w:tr w:rsidR="00056ACA" w:rsidRPr="0084565C" w14:paraId="520386A7" w14:textId="2A8B9526" w:rsidTr="00A8594B">
        <w:tc>
          <w:tcPr>
            <w:tcW w:w="1696" w:type="dxa"/>
            <w:shd w:val="clear" w:color="auto" w:fill="D9D9D9" w:themeFill="background1" w:themeFillShade="D9"/>
          </w:tcPr>
          <w:p w14:paraId="77C9C5B1" w14:textId="77777777" w:rsidR="00056ACA" w:rsidRPr="00692030" w:rsidRDefault="00056ACA" w:rsidP="00375C5D">
            <w:pPr>
              <w:numPr>
                <w:ilvl w:val="0"/>
                <w:numId w:val="0"/>
              </w:numPr>
              <w:spacing w:before="60" w:after="60"/>
              <w:ind w:left="360"/>
              <w:rPr>
                <w:b/>
                <w:bCs/>
              </w:rPr>
            </w:pPr>
            <w:r w:rsidRPr="00692030">
              <w:rPr>
                <w:b/>
                <w:bCs/>
              </w:rPr>
              <w:t>Reports to:</w:t>
            </w:r>
          </w:p>
        </w:tc>
        <w:tc>
          <w:tcPr>
            <w:tcW w:w="3828" w:type="dxa"/>
            <w:shd w:val="clear" w:color="auto" w:fill="auto"/>
          </w:tcPr>
          <w:p w14:paraId="12B20200" w14:textId="4027AD10" w:rsidR="00056ACA" w:rsidRPr="00692030" w:rsidRDefault="00D93489" w:rsidP="00375C5D">
            <w:pPr>
              <w:numPr>
                <w:ilvl w:val="0"/>
                <w:numId w:val="0"/>
              </w:numPr>
              <w:spacing w:before="60" w:after="60"/>
              <w:ind w:left="360"/>
            </w:pPr>
            <w:r>
              <w:t>Head of Customer Service Delivery</w:t>
            </w:r>
          </w:p>
        </w:tc>
        <w:tc>
          <w:tcPr>
            <w:tcW w:w="1984" w:type="dxa"/>
            <w:shd w:val="clear" w:color="auto" w:fill="D9D9D9" w:themeFill="background1" w:themeFillShade="D9"/>
          </w:tcPr>
          <w:p w14:paraId="128CA6B9" w14:textId="7E4D5FF0" w:rsidR="00056ACA" w:rsidRPr="00692030" w:rsidRDefault="00930DF6" w:rsidP="00375C5D">
            <w:pPr>
              <w:numPr>
                <w:ilvl w:val="0"/>
                <w:numId w:val="0"/>
              </w:numPr>
              <w:spacing w:before="60" w:after="60"/>
              <w:ind w:left="360"/>
              <w:rPr>
                <w:b/>
                <w:bCs/>
              </w:rPr>
            </w:pPr>
            <w:r w:rsidRPr="00692030">
              <w:rPr>
                <w:b/>
                <w:bCs/>
              </w:rPr>
              <w:t>Contract type:</w:t>
            </w:r>
          </w:p>
        </w:tc>
        <w:tc>
          <w:tcPr>
            <w:tcW w:w="2114" w:type="dxa"/>
          </w:tcPr>
          <w:p w14:paraId="47E594F7" w14:textId="09CAEA4B" w:rsidR="00056ACA" w:rsidRPr="00692030" w:rsidRDefault="004360B2" w:rsidP="00375C5D">
            <w:pPr>
              <w:numPr>
                <w:ilvl w:val="0"/>
                <w:numId w:val="0"/>
              </w:numPr>
              <w:spacing w:before="60" w:after="60"/>
              <w:ind w:left="360"/>
            </w:pPr>
            <w:r>
              <w:t>Agile</w:t>
            </w:r>
          </w:p>
        </w:tc>
      </w:tr>
      <w:tr w:rsidR="00056ACA" w:rsidRPr="0084565C" w14:paraId="78928C63" w14:textId="225682C0" w:rsidTr="00A8594B">
        <w:tc>
          <w:tcPr>
            <w:tcW w:w="1696" w:type="dxa"/>
            <w:shd w:val="clear" w:color="auto" w:fill="D9D9D9" w:themeFill="background1" w:themeFillShade="D9"/>
          </w:tcPr>
          <w:p w14:paraId="0227D027" w14:textId="399AFC19" w:rsidR="00056ACA" w:rsidRPr="00692030" w:rsidRDefault="00056ACA" w:rsidP="00375C5D">
            <w:pPr>
              <w:numPr>
                <w:ilvl w:val="0"/>
                <w:numId w:val="0"/>
              </w:numPr>
              <w:spacing w:before="60" w:after="60"/>
              <w:ind w:left="360"/>
              <w:rPr>
                <w:b/>
                <w:bCs/>
              </w:rPr>
            </w:pPr>
            <w:r w:rsidRPr="00692030">
              <w:rPr>
                <w:b/>
                <w:bCs/>
              </w:rPr>
              <w:t>Business Area</w:t>
            </w:r>
            <w:r w:rsidR="00A8594B">
              <w:rPr>
                <w:b/>
                <w:bCs/>
              </w:rPr>
              <w:t>:</w:t>
            </w:r>
          </w:p>
        </w:tc>
        <w:tc>
          <w:tcPr>
            <w:tcW w:w="3828" w:type="dxa"/>
            <w:shd w:val="clear" w:color="auto" w:fill="auto"/>
          </w:tcPr>
          <w:p w14:paraId="4C6923E3" w14:textId="3DC8D000" w:rsidR="00056ACA" w:rsidRPr="00692030" w:rsidRDefault="00D93489" w:rsidP="00375C5D">
            <w:pPr>
              <w:numPr>
                <w:ilvl w:val="0"/>
                <w:numId w:val="0"/>
              </w:numPr>
              <w:spacing w:before="60" w:after="60"/>
              <w:ind w:left="360"/>
            </w:pPr>
            <w:r>
              <w:t>Customer Success</w:t>
            </w:r>
          </w:p>
        </w:tc>
        <w:tc>
          <w:tcPr>
            <w:tcW w:w="1984" w:type="dxa"/>
            <w:shd w:val="clear" w:color="auto" w:fill="D9D9D9" w:themeFill="background1" w:themeFillShade="D9"/>
          </w:tcPr>
          <w:p w14:paraId="00B525F6" w14:textId="69A9FEA5" w:rsidR="00056ACA" w:rsidRPr="00692030" w:rsidRDefault="00930DF6" w:rsidP="00375C5D">
            <w:pPr>
              <w:numPr>
                <w:ilvl w:val="0"/>
                <w:numId w:val="0"/>
              </w:numPr>
              <w:spacing w:before="60" w:after="60"/>
              <w:ind w:left="360"/>
              <w:rPr>
                <w:b/>
                <w:bCs/>
              </w:rPr>
            </w:pPr>
            <w:r w:rsidRPr="00692030">
              <w:rPr>
                <w:b/>
                <w:bCs/>
              </w:rPr>
              <w:t>Budget holder</w:t>
            </w:r>
            <w:r w:rsidR="00A8594B">
              <w:rPr>
                <w:b/>
                <w:bCs/>
              </w:rPr>
              <w:t>:</w:t>
            </w:r>
          </w:p>
        </w:tc>
        <w:tc>
          <w:tcPr>
            <w:tcW w:w="2114" w:type="dxa"/>
          </w:tcPr>
          <w:p w14:paraId="6BE2CBCD" w14:textId="00FC7D14" w:rsidR="00056ACA" w:rsidRPr="00692030" w:rsidRDefault="00D93489" w:rsidP="00375C5D">
            <w:pPr>
              <w:numPr>
                <w:ilvl w:val="0"/>
                <w:numId w:val="0"/>
              </w:numPr>
              <w:spacing w:before="60" w:after="60"/>
              <w:ind w:left="360"/>
            </w:pPr>
            <w:r>
              <w:t>Yes</w:t>
            </w:r>
          </w:p>
        </w:tc>
      </w:tr>
    </w:tbl>
    <w:p w14:paraId="1E065D43" w14:textId="528F60C9" w:rsidR="00426498" w:rsidRPr="0084565C" w:rsidRDefault="00426498" w:rsidP="00D4383B">
      <w:pPr>
        <w:numPr>
          <w:ilvl w:val="0"/>
          <w:numId w:val="0"/>
        </w:numPr>
        <w:ind w:left="720"/>
      </w:pPr>
    </w:p>
    <w:tbl>
      <w:tblPr>
        <w:tblStyle w:val="TableGrid"/>
        <w:tblW w:w="0" w:type="auto"/>
        <w:tblLook w:val="04A0" w:firstRow="1" w:lastRow="0" w:firstColumn="1" w:lastColumn="0" w:noHBand="0" w:noVBand="1"/>
      </w:tblPr>
      <w:tblGrid>
        <w:gridCol w:w="9622"/>
      </w:tblGrid>
      <w:tr w:rsidR="00426498" w:rsidRPr="0084565C" w14:paraId="7E4F6D20" w14:textId="77777777" w:rsidTr="23A6B068">
        <w:tc>
          <w:tcPr>
            <w:tcW w:w="9622" w:type="dxa"/>
            <w:shd w:val="clear" w:color="auto" w:fill="404040" w:themeFill="text1" w:themeFillTint="BF"/>
          </w:tcPr>
          <w:p w14:paraId="75349BF1" w14:textId="77777777" w:rsidR="00426498" w:rsidRPr="0084565C" w:rsidRDefault="00841AD6" w:rsidP="00375C5D">
            <w:pPr>
              <w:numPr>
                <w:ilvl w:val="0"/>
                <w:numId w:val="0"/>
              </w:numPr>
              <w:spacing w:before="60" w:after="60"/>
              <w:ind w:left="360"/>
              <w:rPr>
                <w:b/>
                <w:color w:val="FFFFFF" w:themeColor="background1"/>
              </w:rPr>
            </w:pPr>
            <w:r w:rsidRPr="0084565C">
              <w:rPr>
                <w:b/>
                <w:color w:val="FFFFFF" w:themeColor="background1"/>
              </w:rPr>
              <w:t>Job purpose</w:t>
            </w:r>
          </w:p>
        </w:tc>
      </w:tr>
      <w:tr w:rsidR="009E3F7B" w:rsidRPr="0084565C" w14:paraId="377EDD53" w14:textId="77777777" w:rsidTr="23A6B068">
        <w:tc>
          <w:tcPr>
            <w:tcW w:w="9622" w:type="dxa"/>
            <w:shd w:val="clear" w:color="auto" w:fill="auto"/>
          </w:tcPr>
          <w:p w14:paraId="0468D914" w14:textId="4A8EE883" w:rsidR="00EE0237" w:rsidRPr="0084565C" w:rsidRDefault="50744653" w:rsidP="002F6D55">
            <w:pPr>
              <w:numPr>
                <w:ilvl w:val="0"/>
                <w:numId w:val="0"/>
              </w:numPr>
              <w:ind w:left="360"/>
            </w:pPr>
            <w:r w:rsidRPr="23A6B068">
              <w:t xml:space="preserve">The post </w:t>
            </w:r>
            <w:r w:rsidR="00D41551">
              <w:t>h</w:t>
            </w:r>
            <w:r w:rsidRPr="23A6B068">
              <w:t>older will lead, guide and support a high performing Income Services Te</w:t>
            </w:r>
            <w:r w:rsidR="20296601" w:rsidRPr="23A6B068">
              <w:t xml:space="preserve">am </w:t>
            </w:r>
            <w:r w:rsidRPr="23A6B068">
              <w:t xml:space="preserve">to deliver a </w:t>
            </w:r>
            <w:r w:rsidR="445FC000" w:rsidRPr="23A6B068">
              <w:t xml:space="preserve">proactive, </w:t>
            </w:r>
            <w:r w:rsidR="25A18EFB" w:rsidRPr="23A6B068">
              <w:t>customer obsessed</w:t>
            </w:r>
            <w:r w:rsidR="61A2F7DC" w:rsidRPr="23A6B068">
              <w:t xml:space="preserve"> </w:t>
            </w:r>
            <w:r w:rsidR="7BB228A3" w:rsidRPr="23A6B068">
              <w:t>and target</w:t>
            </w:r>
            <w:r w:rsidR="25A18EFB" w:rsidRPr="23A6B068">
              <w:t xml:space="preserve"> driven </w:t>
            </w:r>
            <w:r w:rsidR="61A2F7DC" w:rsidRPr="23A6B068">
              <w:t xml:space="preserve">service to all our customers. </w:t>
            </w:r>
            <w:r w:rsidR="02F2B657" w:rsidRPr="23A6B068">
              <w:t xml:space="preserve">Being </w:t>
            </w:r>
            <w:r w:rsidR="35B1F4B6" w:rsidRPr="23A6B068">
              <w:t xml:space="preserve">responsible for delivering a </w:t>
            </w:r>
            <w:r w:rsidR="0E408C6B" w:rsidRPr="23A6B068">
              <w:t>customer focused</w:t>
            </w:r>
            <w:r w:rsidR="35B1F4B6" w:rsidRPr="23A6B068">
              <w:t xml:space="preserve"> income collection service </w:t>
            </w:r>
            <w:r w:rsidR="1D9C9285" w:rsidRPr="23A6B068">
              <w:t xml:space="preserve">which provides </w:t>
            </w:r>
            <w:r w:rsidR="35B1F4B6" w:rsidRPr="23A6B068">
              <w:t>the right</w:t>
            </w:r>
            <w:r w:rsidR="684F2984" w:rsidRPr="23A6B068">
              <w:t xml:space="preserve"> support</w:t>
            </w:r>
            <w:r w:rsidR="35B1F4B6" w:rsidRPr="23A6B068">
              <w:t xml:space="preserve"> at the right time </w:t>
            </w:r>
            <w:r w:rsidR="4290A94A" w:rsidRPr="23A6B068">
              <w:t xml:space="preserve">to our customers </w:t>
            </w:r>
            <w:r w:rsidR="35B1F4B6" w:rsidRPr="23A6B068">
              <w:t xml:space="preserve">to </w:t>
            </w:r>
            <w:r w:rsidR="08D0CE38" w:rsidRPr="23A6B068">
              <w:t>maximise income collection for YH</w:t>
            </w:r>
            <w:r w:rsidR="7D6DB85E" w:rsidRPr="23A6B068">
              <w:t xml:space="preserve">, </w:t>
            </w:r>
            <w:r w:rsidR="613DCF04" w:rsidRPr="23A6B068">
              <w:t xml:space="preserve">improve </w:t>
            </w:r>
            <w:r w:rsidR="684F2984" w:rsidRPr="23A6B068">
              <w:t>the financial health of our cust</w:t>
            </w:r>
            <w:r w:rsidR="613DCF04" w:rsidRPr="23A6B068">
              <w:t>omers and contr</w:t>
            </w:r>
            <w:r w:rsidR="0E408C6B" w:rsidRPr="23A6B068">
              <w:t>ibute</w:t>
            </w:r>
            <w:r w:rsidR="32C09D74" w:rsidRPr="23A6B068">
              <w:t xml:space="preserve"> successfully</w:t>
            </w:r>
            <w:r w:rsidR="0E408C6B" w:rsidRPr="23A6B068">
              <w:t xml:space="preserve"> to</w:t>
            </w:r>
            <w:r w:rsidR="32C09D74" w:rsidRPr="23A6B068">
              <w:t xml:space="preserve"> sustaining tenancies.</w:t>
            </w:r>
            <w:r w:rsidR="7D6DB85E" w:rsidRPr="23A6B068">
              <w:t xml:space="preserve"> </w:t>
            </w:r>
          </w:p>
          <w:p w14:paraId="2D4777C6" w14:textId="1774EC4B" w:rsidR="00EE0237" w:rsidRPr="0084565C" w:rsidRDefault="00EE0237" w:rsidP="002F6D55">
            <w:pPr>
              <w:numPr>
                <w:ilvl w:val="0"/>
                <w:numId w:val="0"/>
              </w:numPr>
            </w:pPr>
          </w:p>
          <w:p w14:paraId="67306AB9" w14:textId="4F02642C" w:rsidR="00EE0237" w:rsidRPr="0084565C" w:rsidRDefault="43212475" w:rsidP="002F6D55">
            <w:pPr>
              <w:numPr>
                <w:ilvl w:val="0"/>
                <w:numId w:val="0"/>
              </w:numPr>
              <w:ind w:left="360"/>
            </w:pPr>
            <w:r w:rsidRPr="23A6B068">
              <w:t xml:space="preserve">This role </w:t>
            </w:r>
            <w:r w:rsidR="50744653" w:rsidRPr="23A6B068">
              <w:t>will champion and embed a truly values based customer obsessed culture throughout the service</w:t>
            </w:r>
            <w:r w:rsidR="3F84A308" w:rsidRPr="23A6B068">
              <w:t xml:space="preserve"> and have r</w:t>
            </w:r>
            <w:r w:rsidR="334A93A2" w:rsidRPr="23A6B068">
              <w:t>esponsib</w:t>
            </w:r>
            <w:r w:rsidR="3DC54D2D" w:rsidRPr="23A6B068">
              <w:t xml:space="preserve">ility </w:t>
            </w:r>
            <w:r w:rsidR="334A93A2" w:rsidRPr="23A6B068">
              <w:t xml:space="preserve">for a yearly rent roll of circa £110m and Budget of £2m. </w:t>
            </w:r>
          </w:p>
          <w:p w14:paraId="3480425E" w14:textId="3DE9515C" w:rsidR="00EE0237" w:rsidRPr="0084565C" w:rsidRDefault="00EE0237" w:rsidP="002F6D55">
            <w:pPr>
              <w:numPr>
                <w:ilvl w:val="0"/>
                <w:numId w:val="0"/>
              </w:numPr>
            </w:pPr>
          </w:p>
        </w:tc>
      </w:tr>
    </w:tbl>
    <w:p w14:paraId="7DE5B9C1" w14:textId="77777777" w:rsidR="00841AD6" w:rsidRPr="0084565C" w:rsidRDefault="00841AD6" w:rsidP="002F6D55">
      <w:pPr>
        <w:numPr>
          <w:ilvl w:val="0"/>
          <w:numId w:val="0"/>
        </w:numPr>
        <w:ind w:left="720"/>
      </w:pPr>
    </w:p>
    <w:tbl>
      <w:tblPr>
        <w:tblStyle w:val="TableGrid"/>
        <w:tblW w:w="0" w:type="auto"/>
        <w:tblLook w:val="04A0" w:firstRow="1" w:lastRow="0" w:firstColumn="1" w:lastColumn="0" w:noHBand="0" w:noVBand="1"/>
      </w:tblPr>
      <w:tblGrid>
        <w:gridCol w:w="9622"/>
      </w:tblGrid>
      <w:tr w:rsidR="00841AD6" w:rsidRPr="0084565C" w14:paraId="2C96CEDE" w14:textId="77777777" w:rsidTr="5C5F2A7E">
        <w:tc>
          <w:tcPr>
            <w:tcW w:w="9622" w:type="dxa"/>
            <w:shd w:val="clear" w:color="auto" w:fill="404040" w:themeFill="text1" w:themeFillTint="BF"/>
          </w:tcPr>
          <w:p w14:paraId="71142330" w14:textId="0A100763" w:rsidR="00841AD6" w:rsidRPr="0084565C" w:rsidRDefault="00BB4CDD" w:rsidP="00375C5D">
            <w:pPr>
              <w:numPr>
                <w:ilvl w:val="0"/>
                <w:numId w:val="0"/>
              </w:numPr>
              <w:spacing w:before="60" w:after="60"/>
              <w:ind w:left="360"/>
              <w:rPr>
                <w:b/>
                <w:bCs/>
                <w:color w:val="FFFFFF" w:themeColor="background1"/>
              </w:rPr>
            </w:pPr>
            <w:r w:rsidRPr="0084565C">
              <w:rPr>
                <w:b/>
                <w:bCs/>
                <w:color w:val="FFFFFF" w:themeColor="background1"/>
              </w:rPr>
              <w:t>Key responsibilities</w:t>
            </w:r>
          </w:p>
        </w:tc>
      </w:tr>
      <w:tr w:rsidR="005D55AC" w:rsidRPr="0084565C" w14:paraId="527A9B40" w14:textId="77777777" w:rsidTr="5C5F2A7E">
        <w:tc>
          <w:tcPr>
            <w:tcW w:w="9622" w:type="dxa"/>
            <w:shd w:val="clear" w:color="auto" w:fill="auto"/>
          </w:tcPr>
          <w:p w14:paraId="4EE42792" w14:textId="6FC7B925" w:rsidR="006A2518" w:rsidRPr="004241DF" w:rsidRDefault="1D60076D" w:rsidP="004241DF">
            <w:pPr>
              <w:pStyle w:val="xmsolistparagraph"/>
              <w:numPr>
                <w:ilvl w:val="0"/>
                <w:numId w:val="14"/>
              </w:numPr>
              <w:rPr>
                <w:rFonts w:ascii="Source Sans Pro" w:hAnsi="Source Sans Pro"/>
              </w:rPr>
            </w:pPr>
            <w:r w:rsidRPr="63CDC604">
              <w:rPr>
                <w:rFonts w:ascii="Source Sans Pro" w:hAnsi="Source Sans Pro"/>
              </w:rPr>
              <w:t xml:space="preserve">Work alongside the Head of Customer Service Delivery to shape the future of the service, </w:t>
            </w:r>
            <w:r w:rsidR="5637FFE0" w:rsidRPr="63CDC604">
              <w:rPr>
                <w:rFonts w:ascii="Source Sans Pro" w:hAnsi="Source Sans Pro"/>
              </w:rPr>
              <w:t xml:space="preserve">working </w:t>
            </w:r>
            <w:r w:rsidRPr="63CDC604">
              <w:rPr>
                <w:rFonts w:ascii="Source Sans Pro" w:hAnsi="Source Sans Pro"/>
              </w:rPr>
              <w:t>collabor</w:t>
            </w:r>
            <w:r w:rsidR="5637FFE0" w:rsidRPr="63CDC604">
              <w:rPr>
                <w:rFonts w:ascii="Source Sans Pro" w:hAnsi="Source Sans Pro"/>
              </w:rPr>
              <w:t>atively</w:t>
            </w:r>
            <w:r w:rsidRPr="63CDC604">
              <w:rPr>
                <w:rFonts w:ascii="Source Sans Pro" w:hAnsi="Source Sans Pro"/>
              </w:rPr>
              <w:t xml:space="preserve"> with key stakeholders, both internally and externally. </w:t>
            </w:r>
          </w:p>
          <w:p w14:paraId="5D64893F" w14:textId="54694819" w:rsidR="003E1F45" w:rsidRPr="004241DF" w:rsidRDefault="0DD3A64C" w:rsidP="004241DF">
            <w:pPr>
              <w:pStyle w:val="ListParagraph"/>
              <w:numPr>
                <w:ilvl w:val="0"/>
                <w:numId w:val="14"/>
              </w:numPr>
              <w:rPr>
                <w:lang w:eastAsia="en-GB"/>
              </w:rPr>
            </w:pPr>
            <w:r w:rsidRPr="63CDC604">
              <w:rPr>
                <w:lang w:eastAsia="en-GB"/>
              </w:rPr>
              <w:t>Lead a specialist income</w:t>
            </w:r>
            <w:r w:rsidR="6C095A33" w:rsidRPr="63CDC604">
              <w:rPr>
                <w:lang w:eastAsia="en-GB"/>
              </w:rPr>
              <w:t xml:space="preserve"> and money </w:t>
            </w:r>
            <w:r w:rsidR="54959AD3" w:rsidRPr="63CDC604">
              <w:rPr>
                <w:lang w:eastAsia="en-GB"/>
              </w:rPr>
              <w:t>coach team</w:t>
            </w:r>
            <w:r w:rsidRPr="63CDC604">
              <w:rPr>
                <w:lang w:eastAsia="en-GB"/>
              </w:rPr>
              <w:t xml:space="preserve"> t</w:t>
            </w:r>
            <w:r w:rsidR="3B5C80F6" w:rsidRPr="63CDC604">
              <w:rPr>
                <w:lang w:eastAsia="en-GB"/>
              </w:rPr>
              <w:t>o deliver a customer obsessed income collection</w:t>
            </w:r>
            <w:r w:rsidR="16D8CE5E" w:rsidRPr="63CDC604">
              <w:rPr>
                <w:lang w:eastAsia="en-GB"/>
              </w:rPr>
              <w:t xml:space="preserve"> service to a diverse </w:t>
            </w:r>
            <w:r w:rsidR="42422DB8" w:rsidRPr="63CDC604">
              <w:rPr>
                <w:lang w:eastAsia="en-GB"/>
              </w:rPr>
              <w:t xml:space="preserve">customer base across a range of </w:t>
            </w:r>
            <w:r w:rsidR="7EC1CC49" w:rsidRPr="63CDC604">
              <w:rPr>
                <w:lang w:eastAsia="en-GB"/>
              </w:rPr>
              <w:t>tenures, ensuring</w:t>
            </w:r>
            <w:r w:rsidRPr="63CDC604">
              <w:rPr>
                <w:lang w:eastAsia="en-GB"/>
              </w:rPr>
              <w:t xml:space="preserve"> performance is delivered in line with agreed measures and our values.  </w:t>
            </w:r>
          </w:p>
          <w:p w14:paraId="74F22514" w14:textId="77777777" w:rsidR="003E1F45" w:rsidRPr="004241DF" w:rsidRDefault="0DD3A64C" w:rsidP="004241DF">
            <w:pPr>
              <w:pStyle w:val="ListParagraph"/>
              <w:numPr>
                <w:ilvl w:val="0"/>
                <w:numId w:val="14"/>
              </w:numPr>
              <w:rPr>
                <w:lang w:eastAsia="en-GB"/>
              </w:rPr>
            </w:pPr>
            <w:r w:rsidRPr="63CDC604">
              <w:rPr>
                <w:lang w:eastAsia="en-GB"/>
              </w:rPr>
              <w:t>Role model, embed and champion values-based behaviours and solutions across the service.</w:t>
            </w:r>
          </w:p>
          <w:p w14:paraId="08855F63" w14:textId="3605CE02" w:rsidR="003E1F45" w:rsidRPr="004241DF" w:rsidRDefault="6F9415F7" w:rsidP="004241DF">
            <w:pPr>
              <w:pStyle w:val="ListParagraph"/>
              <w:numPr>
                <w:ilvl w:val="0"/>
                <w:numId w:val="14"/>
              </w:numPr>
              <w:rPr>
                <w:lang w:eastAsia="en-GB"/>
              </w:rPr>
            </w:pPr>
            <w:r w:rsidRPr="63CDC604">
              <w:rPr>
                <w:lang w:eastAsia="en-GB"/>
              </w:rPr>
              <w:t xml:space="preserve">Provide </w:t>
            </w:r>
            <w:r w:rsidR="54626DCB" w:rsidRPr="63CDC604">
              <w:rPr>
                <w:lang w:eastAsia="en-GB"/>
              </w:rPr>
              <w:t>effective leadership and c</w:t>
            </w:r>
            <w:r w:rsidR="0DD3A64C" w:rsidRPr="63CDC604">
              <w:rPr>
                <w:lang w:eastAsia="en-GB"/>
              </w:rPr>
              <w:t xml:space="preserve">ommunicate a clear vision, performance expectations and targets for </w:t>
            </w:r>
            <w:r w:rsidR="4D7B0776" w:rsidRPr="63CDC604">
              <w:rPr>
                <w:lang w:eastAsia="en-GB"/>
              </w:rPr>
              <w:t>i</w:t>
            </w:r>
            <w:r w:rsidR="286A0EBF" w:rsidRPr="63CDC604">
              <w:rPr>
                <w:lang w:eastAsia="en-GB"/>
              </w:rPr>
              <w:t xml:space="preserve">ncome service </w:t>
            </w:r>
            <w:r w:rsidR="0DD3A64C" w:rsidRPr="63CDC604">
              <w:rPr>
                <w:lang w:eastAsia="en-GB"/>
              </w:rPr>
              <w:t>colleagues</w:t>
            </w:r>
            <w:r w:rsidR="286A0EBF" w:rsidRPr="63CDC604">
              <w:rPr>
                <w:lang w:eastAsia="en-GB"/>
              </w:rPr>
              <w:t xml:space="preserve"> </w:t>
            </w:r>
            <w:r w:rsidR="4D0AC93B" w:rsidRPr="63CDC604">
              <w:rPr>
                <w:lang w:eastAsia="en-GB"/>
              </w:rPr>
              <w:t xml:space="preserve">maintaining a </w:t>
            </w:r>
            <w:r w:rsidR="026610E3" w:rsidRPr="63CDC604">
              <w:rPr>
                <w:lang w:eastAsia="en-GB"/>
              </w:rPr>
              <w:t>culture of excellence and consistency in service delivery.</w:t>
            </w:r>
            <w:r w:rsidR="0DD3A64C" w:rsidRPr="63CDC604">
              <w:rPr>
                <w:lang w:eastAsia="en-GB"/>
              </w:rPr>
              <w:t xml:space="preserve"> </w:t>
            </w:r>
          </w:p>
          <w:p w14:paraId="7FA91AD3" w14:textId="77777777" w:rsidR="003E1F45" w:rsidRPr="004241DF" w:rsidRDefault="0DD3A64C" w:rsidP="004241DF">
            <w:pPr>
              <w:pStyle w:val="ListParagraph"/>
              <w:numPr>
                <w:ilvl w:val="0"/>
                <w:numId w:val="14"/>
              </w:numPr>
              <w:rPr>
                <w:lang w:eastAsia="en-GB"/>
              </w:rPr>
            </w:pPr>
            <w:r w:rsidRPr="004241DF">
              <w:rPr>
                <w:color w:val="000000"/>
                <w:shd w:val="clear" w:color="auto" w:fill="FFFFFF"/>
                <w:lang w:eastAsia="en-GB"/>
              </w:rPr>
              <w:t>Ensure appropriate levels of assurance and confidence in plans and performance across the service to Head of Customer Service Delivery and senior leadership team. </w:t>
            </w:r>
          </w:p>
          <w:p w14:paraId="1492AE7C" w14:textId="68E9D0EB" w:rsidR="006A2518" w:rsidRPr="004241DF" w:rsidRDefault="0D84F532" w:rsidP="004241DF">
            <w:pPr>
              <w:pStyle w:val="xmsolistparagraph"/>
              <w:numPr>
                <w:ilvl w:val="0"/>
                <w:numId w:val="14"/>
              </w:numPr>
              <w:rPr>
                <w:rFonts w:ascii="Source Sans Pro" w:hAnsi="Source Sans Pro"/>
              </w:rPr>
            </w:pPr>
            <w:r w:rsidRPr="63CDC604">
              <w:rPr>
                <w:rFonts w:ascii="Source Sans Pro" w:hAnsi="Source Sans Pro"/>
              </w:rPr>
              <w:t xml:space="preserve">Lead on the development </w:t>
            </w:r>
            <w:r w:rsidR="1D60076D" w:rsidRPr="63CDC604">
              <w:rPr>
                <w:rFonts w:ascii="Source Sans Pro" w:hAnsi="Source Sans Pro"/>
              </w:rPr>
              <w:t>of</w:t>
            </w:r>
            <w:r w:rsidR="27C4BF86" w:rsidRPr="63CDC604">
              <w:rPr>
                <w:rFonts w:ascii="Source Sans Pro" w:hAnsi="Source Sans Pro"/>
              </w:rPr>
              <w:t xml:space="preserve"> income colle</w:t>
            </w:r>
            <w:r w:rsidR="59222AFB" w:rsidRPr="63CDC604">
              <w:rPr>
                <w:rFonts w:ascii="Source Sans Pro" w:hAnsi="Source Sans Pro"/>
              </w:rPr>
              <w:t>ction</w:t>
            </w:r>
            <w:r w:rsidRPr="63CDC604">
              <w:rPr>
                <w:rFonts w:ascii="Source Sans Pro" w:hAnsi="Source Sans Pro"/>
              </w:rPr>
              <w:t xml:space="preserve"> policies and</w:t>
            </w:r>
            <w:r w:rsidR="1D60076D" w:rsidRPr="63CDC604">
              <w:rPr>
                <w:rFonts w:ascii="Source Sans Pro" w:hAnsi="Source Sans Pro"/>
              </w:rPr>
              <w:t xml:space="preserve"> processes </w:t>
            </w:r>
            <w:r w:rsidR="5893D220" w:rsidRPr="63CDC604">
              <w:rPr>
                <w:rFonts w:ascii="Source Sans Pro" w:hAnsi="Source Sans Pro"/>
              </w:rPr>
              <w:t xml:space="preserve">for income collection and contribute to policy development </w:t>
            </w:r>
            <w:r w:rsidR="31F87673" w:rsidRPr="63CDC604">
              <w:rPr>
                <w:rFonts w:ascii="Source Sans Pro" w:hAnsi="Source Sans Pro"/>
              </w:rPr>
              <w:t xml:space="preserve">across other service areas. </w:t>
            </w:r>
          </w:p>
          <w:p w14:paraId="7ED833D3" w14:textId="5AD26C93" w:rsidR="002A11C1" w:rsidRPr="004241DF" w:rsidRDefault="2BE72DF5" w:rsidP="5C5F2A7E">
            <w:pPr>
              <w:pStyle w:val="xmsolistparagraph"/>
              <w:numPr>
                <w:ilvl w:val="0"/>
                <w:numId w:val="14"/>
              </w:numPr>
              <w:rPr>
                <w:rFonts w:ascii="Source Sans Pro" w:hAnsi="Source Sans Pro"/>
              </w:rPr>
            </w:pPr>
            <w:r w:rsidRPr="5C5F2A7E">
              <w:rPr>
                <w:rFonts w:ascii="Source Sans Pro" w:hAnsi="Source Sans Pro"/>
              </w:rPr>
              <w:t>Responsible</w:t>
            </w:r>
            <w:r w:rsidR="57EC7E2B" w:rsidRPr="5C5F2A7E">
              <w:rPr>
                <w:rFonts w:ascii="Source Sans Pro" w:hAnsi="Source Sans Pro"/>
              </w:rPr>
              <w:t xml:space="preserve"> </w:t>
            </w:r>
            <w:r w:rsidR="4464FE7B" w:rsidRPr="5C5F2A7E">
              <w:rPr>
                <w:rFonts w:ascii="Source Sans Pro" w:hAnsi="Source Sans Pro"/>
              </w:rPr>
              <w:t>for the development and delivery of service improvement activity</w:t>
            </w:r>
            <w:r w:rsidR="51909AEF" w:rsidRPr="5C5F2A7E">
              <w:rPr>
                <w:rFonts w:ascii="Source Sans Pro" w:hAnsi="Source Sans Pro"/>
              </w:rPr>
              <w:t xml:space="preserve"> </w:t>
            </w:r>
            <w:r w:rsidR="1D60076D" w:rsidRPr="5C5F2A7E">
              <w:rPr>
                <w:rFonts w:ascii="Source Sans Pro" w:hAnsi="Source Sans Pro"/>
              </w:rPr>
              <w:t>ensuring that external</w:t>
            </w:r>
            <w:r w:rsidR="002F6D55" w:rsidRPr="5C5F2A7E">
              <w:rPr>
                <w:rFonts w:ascii="Source Sans Pro" w:hAnsi="Source Sans Pro"/>
              </w:rPr>
              <w:t xml:space="preserve"> and market </w:t>
            </w:r>
            <w:r w:rsidR="1D60076D" w:rsidRPr="5C5F2A7E">
              <w:rPr>
                <w:rFonts w:ascii="Source Sans Pro" w:hAnsi="Source Sans Pro"/>
              </w:rPr>
              <w:t xml:space="preserve">factors such as </w:t>
            </w:r>
            <w:r w:rsidR="002F6D55" w:rsidRPr="5C5F2A7E">
              <w:rPr>
                <w:rFonts w:ascii="Source Sans Pro" w:hAnsi="Source Sans Pro"/>
              </w:rPr>
              <w:t>technological advancements - including AI and automation, best</w:t>
            </w:r>
            <w:r w:rsidR="1D60076D" w:rsidRPr="5C5F2A7E">
              <w:rPr>
                <w:rFonts w:ascii="Source Sans Pro" w:hAnsi="Source Sans Pro"/>
              </w:rPr>
              <w:t xml:space="preserve"> practice and national policy are </w:t>
            </w:r>
            <w:r w:rsidR="0B492271" w:rsidRPr="5C5F2A7E">
              <w:rPr>
                <w:rFonts w:ascii="Source Sans Pro" w:hAnsi="Source Sans Pro"/>
              </w:rPr>
              <w:t>considered</w:t>
            </w:r>
            <w:r w:rsidR="1D60076D" w:rsidRPr="5C5F2A7E">
              <w:rPr>
                <w:rFonts w:ascii="Source Sans Pro" w:hAnsi="Source Sans Pro"/>
              </w:rPr>
              <w:t xml:space="preserve"> where appropriate. </w:t>
            </w:r>
          </w:p>
          <w:p w14:paraId="09A23977" w14:textId="066E811D" w:rsidR="0007272E" w:rsidRPr="004241DF" w:rsidRDefault="4C66173A" w:rsidP="5C5F2A7E">
            <w:pPr>
              <w:pStyle w:val="xmsolistparagraph"/>
              <w:numPr>
                <w:ilvl w:val="0"/>
                <w:numId w:val="14"/>
              </w:numPr>
              <w:rPr>
                <w:rFonts w:ascii="Source Sans Pro" w:hAnsi="Source Sans Pro"/>
              </w:rPr>
            </w:pPr>
            <w:r w:rsidRPr="5C5F2A7E">
              <w:rPr>
                <w:rFonts w:ascii="Source Sans Pro" w:hAnsi="Source Sans Pro"/>
              </w:rPr>
              <w:t>Contr</w:t>
            </w:r>
            <w:r w:rsidR="6C7A7DD6" w:rsidRPr="5C5F2A7E">
              <w:rPr>
                <w:rFonts w:ascii="Source Sans Pro" w:hAnsi="Source Sans Pro"/>
              </w:rPr>
              <w:t xml:space="preserve">ibute to </w:t>
            </w:r>
            <w:r w:rsidRPr="5C5F2A7E">
              <w:rPr>
                <w:rFonts w:ascii="Source Sans Pro" w:hAnsi="Source Sans Pro"/>
              </w:rPr>
              <w:t xml:space="preserve">service development for corporate projects, policy </w:t>
            </w:r>
            <w:r w:rsidR="5CFAC876" w:rsidRPr="5C5F2A7E">
              <w:rPr>
                <w:rFonts w:ascii="Source Sans Pro" w:hAnsi="Source Sans Pro"/>
              </w:rPr>
              <w:t>development</w:t>
            </w:r>
            <w:r w:rsidRPr="5C5F2A7E">
              <w:rPr>
                <w:rFonts w:ascii="Source Sans Pro" w:hAnsi="Source Sans Pro"/>
              </w:rPr>
              <w:t xml:space="preserve">, business </w:t>
            </w:r>
            <w:r w:rsidR="5CFAC876" w:rsidRPr="5C5F2A7E">
              <w:rPr>
                <w:rFonts w:ascii="Source Sans Pro" w:hAnsi="Source Sans Pro"/>
              </w:rPr>
              <w:t xml:space="preserve">improvement </w:t>
            </w:r>
            <w:r w:rsidRPr="5C5F2A7E">
              <w:rPr>
                <w:rFonts w:ascii="Source Sans Pro" w:hAnsi="Source Sans Pro"/>
              </w:rPr>
              <w:t>and the achievement of strategic aims and objectives</w:t>
            </w:r>
            <w:r w:rsidR="6C7A7DD6" w:rsidRPr="5C5F2A7E">
              <w:rPr>
                <w:rFonts w:ascii="Source Sans Pro" w:hAnsi="Source Sans Pro"/>
              </w:rPr>
              <w:t>.</w:t>
            </w:r>
          </w:p>
          <w:p w14:paraId="5D0E293C" w14:textId="77777777" w:rsidR="002A11C1" w:rsidRPr="004241DF" w:rsidRDefault="1D60076D" w:rsidP="5C5F2A7E">
            <w:pPr>
              <w:pStyle w:val="xmsolistparagraph"/>
              <w:numPr>
                <w:ilvl w:val="0"/>
                <w:numId w:val="14"/>
              </w:numPr>
              <w:rPr>
                <w:rFonts w:ascii="Source Sans Pro" w:hAnsi="Source Sans Pro"/>
              </w:rPr>
            </w:pPr>
            <w:r w:rsidRPr="5C5F2A7E">
              <w:rPr>
                <w:rFonts w:ascii="Source Sans Pro" w:hAnsi="Source Sans Pro"/>
              </w:rPr>
              <w:t xml:space="preserve">Actively seek and respond to internal and external customer feedback, utilising it to feed into strategy and delivery plans so that customers can see the impact of their involvement. </w:t>
            </w:r>
          </w:p>
          <w:p w14:paraId="430148C5" w14:textId="2FDF4EE8" w:rsidR="002A11C1" w:rsidRDefault="1D60076D" w:rsidP="004241DF">
            <w:pPr>
              <w:pStyle w:val="xmsolistparagraph"/>
              <w:numPr>
                <w:ilvl w:val="0"/>
                <w:numId w:val="14"/>
              </w:numPr>
              <w:rPr>
                <w:rFonts w:ascii="Source Sans Pro" w:hAnsi="Source Sans Pro"/>
              </w:rPr>
            </w:pPr>
            <w:r w:rsidRPr="63CDC604">
              <w:rPr>
                <w:rFonts w:ascii="Source Sans Pro" w:hAnsi="Source Sans Pro"/>
              </w:rPr>
              <w:t xml:space="preserve">Ensure through performance reporting and auditing that we are compliant with regulatory requirements, service level </w:t>
            </w:r>
            <w:r w:rsidR="5004FD90" w:rsidRPr="63CDC604">
              <w:rPr>
                <w:rFonts w:ascii="Source Sans Pro" w:hAnsi="Source Sans Pro"/>
              </w:rPr>
              <w:t>agreements, policies,</w:t>
            </w:r>
            <w:r w:rsidRPr="63CDC604">
              <w:rPr>
                <w:rFonts w:ascii="Source Sans Pro" w:hAnsi="Source Sans Pro"/>
              </w:rPr>
              <w:t xml:space="preserve"> and procedures</w:t>
            </w:r>
            <w:r w:rsidR="4D7B0776" w:rsidRPr="63CDC604">
              <w:rPr>
                <w:rFonts w:ascii="Source Sans Pro" w:hAnsi="Source Sans Pro"/>
              </w:rPr>
              <w:t xml:space="preserve">, </w:t>
            </w:r>
            <w:r w:rsidRPr="63CDC604">
              <w:rPr>
                <w:rFonts w:ascii="Source Sans Pro" w:hAnsi="Source Sans Pro"/>
              </w:rPr>
              <w:t xml:space="preserve">ensuring improvement plans are in place and effective where necessary and that all risks are managed. </w:t>
            </w:r>
          </w:p>
          <w:p w14:paraId="470233A1" w14:textId="4F1633BB" w:rsidR="008D545D" w:rsidRPr="004241DF" w:rsidRDefault="1171664E" w:rsidP="5C5F2A7E">
            <w:pPr>
              <w:pStyle w:val="xmsolistparagraph"/>
              <w:numPr>
                <w:ilvl w:val="0"/>
                <w:numId w:val="14"/>
              </w:numPr>
              <w:rPr>
                <w:rFonts w:ascii="Source Sans Pro" w:hAnsi="Source Sans Pro"/>
              </w:rPr>
            </w:pPr>
            <w:r w:rsidRPr="5C5F2A7E">
              <w:rPr>
                <w:rFonts w:ascii="Source Sans Pro" w:hAnsi="Source Sans Pro"/>
              </w:rPr>
              <w:t>Develop and build strong partnership</w:t>
            </w:r>
            <w:r w:rsidR="696377FB" w:rsidRPr="5C5F2A7E">
              <w:rPr>
                <w:rFonts w:ascii="Source Sans Pro" w:hAnsi="Source Sans Pro"/>
              </w:rPr>
              <w:t>s</w:t>
            </w:r>
            <w:r w:rsidR="3975DDBB" w:rsidRPr="5C5F2A7E">
              <w:rPr>
                <w:rFonts w:ascii="Source Sans Pro" w:hAnsi="Source Sans Pro"/>
              </w:rPr>
              <w:t xml:space="preserve"> with external stakeholders representing YH </w:t>
            </w:r>
            <w:r w:rsidR="014B8AA7" w:rsidRPr="5C5F2A7E">
              <w:rPr>
                <w:rFonts w:ascii="Source Sans Pro" w:hAnsi="Source Sans Pro"/>
              </w:rPr>
              <w:t xml:space="preserve">at forums, partnership events, </w:t>
            </w:r>
            <w:r w:rsidR="5656FA25" w:rsidRPr="5C5F2A7E">
              <w:rPr>
                <w:rFonts w:ascii="Source Sans Pro" w:hAnsi="Source Sans Pro"/>
              </w:rPr>
              <w:t>seminars,</w:t>
            </w:r>
            <w:r w:rsidR="014B8AA7" w:rsidRPr="5C5F2A7E">
              <w:rPr>
                <w:rFonts w:ascii="Source Sans Pro" w:hAnsi="Source Sans Pro"/>
              </w:rPr>
              <w:t xml:space="preserve"> and best practice networks.</w:t>
            </w:r>
          </w:p>
          <w:p w14:paraId="73064464" w14:textId="2CD2601F" w:rsidR="007C08D6" w:rsidRPr="002A11C1" w:rsidRDefault="5D278727" w:rsidP="5C5F2A7E">
            <w:pPr>
              <w:pStyle w:val="xmsolistparagraph"/>
              <w:numPr>
                <w:ilvl w:val="0"/>
                <w:numId w:val="14"/>
              </w:numPr>
              <w:rPr>
                <w:rFonts w:ascii="Source Sans Pro" w:hAnsi="Source Sans Pro"/>
              </w:rPr>
            </w:pPr>
            <w:r w:rsidRPr="5C5F2A7E">
              <w:rPr>
                <w:rFonts w:ascii="Source Sans Pro" w:hAnsi="Source Sans Pro"/>
              </w:rPr>
              <w:t xml:space="preserve">As you might expect, this isn't an exhaustive list of your full responsibilities in role, and you may be asked to carry out some duties that </w:t>
            </w:r>
            <w:r w:rsidR="476F7D47" w:rsidRPr="5C5F2A7E">
              <w:rPr>
                <w:rFonts w:ascii="Source Sans Pro" w:hAnsi="Source Sans Pro"/>
              </w:rPr>
              <w:t>aren't</w:t>
            </w:r>
            <w:r w:rsidRPr="5C5F2A7E">
              <w:rPr>
                <w:rFonts w:ascii="Source Sans Pro" w:hAnsi="Source Sans Pro"/>
              </w:rPr>
              <w:t xml:space="preserve"> listed </w:t>
            </w:r>
            <w:r w:rsidR="0E0E34ED" w:rsidRPr="5C5F2A7E">
              <w:rPr>
                <w:rFonts w:ascii="Source Sans Pro" w:hAnsi="Source Sans Pro"/>
              </w:rPr>
              <w:t>above.</w:t>
            </w:r>
          </w:p>
        </w:tc>
      </w:tr>
    </w:tbl>
    <w:p w14:paraId="7D97B843" w14:textId="77777777" w:rsidR="001B2649" w:rsidRPr="0084565C" w:rsidRDefault="001B2649" w:rsidP="00375C5D">
      <w:pPr>
        <w:numPr>
          <w:ilvl w:val="0"/>
          <w:numId w:val="0"/>
        </w:numPr>
        <w:ind w:left="720"/>
      </w:pPr>
    </w:p>
    <w:tbl>
      <w:tblPr>
        <w:tblStyle w:val="TableGrid"/>
        <w:tblW w:w="9622" w:type="dxa"/>
        <w:tblLook w:val="04A0" w:firstRow="1" w:lastRow="0" w:firstColumn="1" w:lastColumn="0" w:noHBand="0" w:noVBand="1"/>
      </w:tblPr>
      <w:tblGrid>
        <w:gridCol w:w="9622"/>
      </w:tblGrid>
      <w:tr w:rsidR="002C6E1D" w:rsidRPr="0084565C" w14:paraId="11628924" w14:textId="77777777" w:rsidTr="5C5F2A7E">
        <w:tc>
          <w:tcPr>
            <w:tcW w:w="9622" w:type="dxa"/>
            <w:shd w:val="clear" w:color="auto" w:fill="404040" w:themeFill="text1" w:themeFillTint="BF"/>
          </w:tcPr>
          <w:p w14:paraId="72325E8F" w14:textId="21F84124" w:rsidR="002C6E1D" w:rsidRPr="0084565C" w:rsidRDefault="1255BFB5" w:rsidP="00375C5D">
            <w:pPr>
              <w:numPr>
                <w:ilvl w:val="0"/>
                <w:numId w:val="0"/>
              </w:numPr>
              <w:spacing w:before="60" w:after="60"/>
              <w:ind w:left="360"/>
              <w:rPr>
                <w:b/>
                <w:bCs/>
                <w:color w:val="FFFFFF" w:themeColor="background1"/>
              </w:rPr>
            </w:pPr>
            <w:r w:rsidRPr="63CDC604">
              <w:rPr>
                <w:b/>
                <w:bCs/>
                <w:color w:val="FFFFFF" w:themeColor="background1"/>
              </w:rPr>
              <w:t>What you’ll bring to the r</w:t>
            </w:r>
            <w:r w:rsidR="585665CC" w:rsidRPr="63CDC604">
              <w:rPr>
                <w:b/>
                <w:bCs/>
                <w:color w:val="FFFFFF" w:themeColor="background1"/>
              </w:rPr>
              <w:t>o</w:t>
            </w:r>
            <w:r w:rsidRPr="63CDC604">
              <w:rPr>
                <w:b/>
                <w:bCs/>
                <w:color w:val="FFFFFF" w:themeColor="background1"/>
              </w:rPr>
              <w:t>le</w:t>
            </w:r>
          </w:p>
        </w:tc>
      </w:tr>
      <w:tr w:rsidR="002C6E1D" w:rsidRPr="0084565C" w14:paraId="3D45DC91" w14:textId="77777777" w:rsidTr="5C5F2A7E">
        <w:tc>
          <w:tcPr>
            <w:tcW w:w="9622" w:type="dxa"/>
            <w:shd w:val="clear" w:color="auto" w:fill="D9D9D9" w:themeFill="background1" w:themeFillShade="D9"/>
          </w:tcPr>
          <w:p w14:paraId="0C33E0DB" w14:textId="6B54BC26" w:rsidR="002C6E1D" w:rsidRPr="0084565C" w:rsidRDefault="009E092C" w:rsidP="00375C5D">
            <w:pPr>
              <w:numPr>
                <w:ilvl w:val="0"/>
                <w:numId w:val="0"/>
              </w:numPr>
              <w:spacing w:before="60" w:after="60"/>
              <w:ind w:left="360"/>
              <w:rPr>
                <w:b/>
                <w:bCs/>
              </w:rPr>
            </w:pPr>
            <w:r w:rsidRPr="0084565C">
              <w:rPr>
                <w:b/>
                <w:bCs/>
              </w:rPr>
              <w:lastRenderedPageBreak/>
              <w:t>The main</w:t>
            </w:r>
            <w:r w:rsidR="00B75377" w:rsidRPr="0084565C">
              <w:rPr>
                <w:b/>
                <w:bCs/>
              </w:rPr>
              <w:t xml:space="preserve"> things</w:t>
            </w:r>
            <w:r w:rsidR="76F647C2" w:rsidRPr="0084565C">
              <w:rPr>
                <w:b/>
                <w:bCs/>
              </w:rPr>
              <w:t>:</w:t>
            </w:r>
          </w:p>
        </w:tc>
      </w:tr>
      <w:tr w:rsidR="00FE0DF5" w:rsidRPr="0084565C" w14:paraId="69C3750F" w14:textId="77777777" w:rsidTr="00375C5D">
        <w:trPr>
          <w:trHeight w:val="8518"/>
        </w:trPr>
        <w:tc>
          <w:tcPr>
            <w:tcW w:w="9622" w:type="dxa"/>
            <w:shd w:val="clear" w:color="auto" w:fill="auto"/>
          </w:tcPr>
          <w:p w14:paraId="205DE85B" w14:textId="75309813" w:rsidR="510BF427" w:rsidRDefault="510BF427" w:rsidP="63CDC604">
            <w:pPr>
              <w:numPr>
                <w:ilvl w:val="0"/>
                <w:numId w:val="15"/>
              </w:numPr>
              <w:rPr>
                <w:lang w:eastAsia="en-GB"/>
              </w:rPr>
            </w:pPr>
            <w:r w:rsidRPr="63CDC604">
              <w:rPr>
                <w:lang w:val="en-US"/>
              </w:rPr>
              <w:t xml:space="preserve">Level 4 Certificate in Housing regulated by </w:t>
            </w:r>
            <w:proofErr w:type="spellStart"/>
            <w:r w:rsidRPr="63CDC604">
              <w:rPr>
                <w:lang w:val="en-US"/>
              </w:rPr>
              <w:t>Ofqual</w:t>
            </w:r>
            <w:proofErr w:type="spellEnd"/>
            <w:r w:rsidRPr="63CDC604">
              <w:rPr>
                <w:lang w:val="en-US"/>
              </w:rPr>
              <w:t xml:space="preserve"> or equivalent or be willing to work towards.</w:t>
            </w:r>
          </w:p>
          <w:p w14:paraId="446E9F72" w14:textId="547BD4F7" w:rsidR="007C3B53" w:rsidRDefault="007C3B53" w:rsidP="004D286E">
            <w:pPr>
              <w:numPr>
                <w:ilvl w:val="0"/>
                <w:numId w:val="15"/>
              </w:numPr>
              <w:textAlignment w:val="baseline"/>
              <w:rPr>
                <w:lang w:eastAsia="en-GB"/>
              </w:rPr>
            </w:pPr>
            <w:r>
              <w:rPr>
                <w:lang w:eastAsia="en-GB"/>
              </w:rPr>
              <w:t xml:space="preserve">Experience of </w:t>
            </w:r>
            <w:r w:rsidR="002A0B1B">
              <w:rPr>
                <w:lang w:eastAsia="en-GB"/>
              </w:rPr>
              <w:t>managing a</w:t>
            </w:r>
            <w:r w:rsidR="006106D6">
              <w:rPr>
                <w:lang w:eastAsia="en-GB"/>
              </w:rPr>
              <w:t xml:space="preserve"> high performing income collection service</w:t>
            </w:r>
            <w:r w:rsidR="009411B3">
              <w:rPr>
                <w:lang w:eastAsia="en-GB"/>
              </w:rPr>
              <w:t>.</w:t>
            </w:r>
          </w:p>
          <w:p w14:paraId="242048FF" w14:textId="77777777" w:rsidR="009411B3" w:rsidRPr="009411B3" w:rsidRDefault="009411B3" w:rsidP="004D286E">
            <w:pPr>
              <w:numPr>
                <w:ilvl w:val="0"/>
                <w:numId w:val="15"/>
              </w:numPr>
              <w:textAlignment w:val="baseline"/>
              <w:rPr>
                <w:lang w:eastAsia="en-GB"/>
              </w:rPr>
            </w:pPr>
            <w:r w:rsidRPr="009411B3">
              <w:t xml:space="preserve">Knowledge of the legislative and regulatory framework applicable to Social Housing and the key risk areas across its business activities. </w:t>
            </w:r>
          </w:p>
          <w:p w14:paraId="4FC5AFF8" w14:textId="7611B11A" w:rsidR="009411B3" w:rsidRPr="009411B3" w:rsidRDefault="009411B3" w:rsidP="004D286E">
            <w:pPr>
              <w:numPr>
                <w:ilvl w:val="0"/>
                <w:numId w:val="15"/>
              </w:numPr>
              <w:textAlignment w:val="baseline"/>
              <w:rPr>
                <w:lang w:eastAsia="en-GB"/>
              </w:rPr>
            </w:pPr>
            <w:r w:rsidRPr="009411B3">
              <w:t>Understanding of the policy issues and practical challenges facing housing providers working both in an urban and rural environment.</w:t>
            </w:r>
          </w:p>
          <w:p w14:paraId="710DF3EC" w14:textId="507B2EFC" w:rsidR="004D286E" w:rsidRPr="004D286E" w:rsidRDefault="004D286E" w:rsidP="004D286E">
            <w:pPr>
              <w:numPr>
                <w:ilvl w:val="0"/>
                <w:numId w:val="15"/>
              </w:numPr>
              <w:textAlignment w:val="baseline"/>
              <w:rPr>
                <w:lang w:eastAsia="en-GB"/>
              </w:rPr>
            </w:pPr>
            <w:r w:rsidRPr="004D286E">
              <w:rPr>
                <w:lang w:eastAsia="en-GB"/>
              </w:rPr>
              <w:t>Excellent leadership skills with the ability to lead, inspire and motivate a remote team to deliver shared goals, service and high performance for customers and YH.</w:t>
            </w:r>
          </w:p>
          <w:p w14:paraId="3F53A563" w14:textId="77777777" w:rsidR="004D286E" w:rsidRPr="004D286E" w:rsidRDefault="004D286E" w:rsidP="004D286E">
            <w:pPr>
              <w:numPr>
                <w:ilvl w:val="0"/>
                <w:numId w:val="15"/>
              </w:numPr>
              <w:rPr>
                <w:lang w:eastAsia="en-GB"/>
              </w:rPr>
            </w:pPr>
            <w:r w:rsidRPr="004D286E">
              <w:rPr>
                <w:lang w:eastAsia="en-GB"/>
              </w:rPr>
              <w:t>A genuine passion for delivering a customer obsessed services for all YH customers; ensuring the customer voice is reflected in service delivery and design.</w:t>
            </w:r>
          </w:p>
          <w:p w14:paraId="06FC9C2A" w14:textId="50B68BD2" w:rsidR="004D286E" w:rsidRPr="004D286E" w:rsidRDefault="264676E6" w:rsidP="0CF70C8E">
            <w:pPr>
              <w:numPr>
                <w:ilvl w:val="0"/>
                <w:numId w:val="15"/>
              </w:numPr>
              <w:rPr>
                <w:lang w:val="en-US"/>
              </w:rPr>
            </w:pPr>
            <w:r w:rsidRPr="63CDC604">
              <w:rPr>
                <w:lang w:eastAsia="en-GB"/>
              </w:rPr>
              <w:t xml:space="preserve">Excellent communication and interpersonal skills. Communicating confidently, effectively and empathetically </w:t>
            </w:r>
            <w:r w:rsidR="64D95A45" w:rsidRPr="63CDC604">
              <w:rPr>
                <w:lang w:eastAsia="en-GB"/>
              </w:rPr>
              <w:t>with</w:t>
            </w:r>
            <w:r w:rsidRPr="63CDC604">
              <w:rPr>
                <w:lang w:eastAsia="en-GB"/>
              </w:rPr>
              <w:t xml:space="preserve"> people</w:t>
            </w:r>
            <w:r w:rsidR="36F0286C" w:rsidRPr="63CDC604">
              <w:rPr>
                <w:lang w:val="en-US"/>
              </w:rPr>
              <w:t xml:space="preserve"> with the ability to explain complex issues simply without diluting the meaning.</w:t>
            </w:r>
          </w:p>
          <w:p w14:paraId="43AA9E5C" w14:textId="73CDABA0" w:rsidR="566481E7" w:rsidRDefault="1EAC7673" w:rsidP="0CF70C8E">
            <w:pPr>
              <w:numPr>
                <w:ilvl w:val="0"/>
                <w:numId w:val="15"/>
              </w:numPr>
              <w:rPr>
                <w:lang w:val="en-US"/>
              </w:rPr>
            </w:pPr>
            <w:r w:rsidRPr="63CDC604">
              <w:rPr>
                <w:lang w:val="en-US"/>
              </w:rPr>
              <w:t>The ability to deal with difficult situations, conflicts and complaints positively.</w:t>
            </w:r>
          </w:p>
          <w:p w14:paraId="23FF9887" w14:textId="268FD44A" w:rsidR="004D286E" w:rsidRPr="004D286E" w:rsidRDefault="2F5E9736" w:rsidP="004D286E">
            <w:pPr>
              <w:numPr>
                <w:ilvl w:val="0"/>
                <w:numId w:val="15"/>
              </w:numPr>
              <w:textAlignment w:val="baseline"/>
              <w:rPr>
                <w:lang w:eastAsia="en-GB"/>
              </w:rPr>
            </w:pPr>
            <w:r w:rsidRPr="0CF70C8E">
              <w:rPr>
                <w:lang w:eastAsia="en-GB"/>
              </w:rPr>
              <w:t xml:space="preserve">Have a positive, collaborative and proactive approach working with </w:t>
            </w:r>
            <w:r w:rsidR="4BF38F33" w:rsidRPr="0CF70C8E">
              <w:rPr>
                <w:lang w:eastAsia="en-GB"/>
              </w:rPr>
              <w:t xml:space="preserve">external stakeholders, </w:t>
            </w:r>
            <w:r w:rsidRPr="0CF70C8E">
              <w:rPr>
                <w:lang w:eastAsia="en-GB"/>
              </w:rPr>
              <w:t>teams across the business and customers.</w:t>
            </w:r>
          </w:p>
          <w:p w14:paraId="1F8B3F66" w14:textId="77777777" w:rsidR="004D286E" w:rsidRPr="004D286E" w:rsidRDefault="2F5E9736" w:rsidP="004D286E">
            <w:pPr>
              <w:numPr>
                <w:ilvl w:val="0"/>
                <w:numId w:val="15"/>
              </w:numPr>
              <w:textAlignment w:val="baseline"/>
              <w:rPr>
                <w:lang w:eastAsia="en-GB"/>
              </w:rPr>
            </w:pPr>
            <w:r w:rsidRPr="0CF70C8E">
              <w:rPr>
                <w:lang w:eastAsia="en-GB"/>
              </w:rPr>
              <w:t>Be a coach and mentor with the ability to lead, manage and empower others and develop the team and other colleagues to achieve and perform at their best.  </w:t>
            </w:r>
          </w:p>
          <w:p w14:paraId="3C0BE30D" w14:textId="77777777" w:rsidR="004D286E" w:rsidRPr="004D286E" w:rsidRDefault="2F5E9736" w:rsidP="004D286E">
            <w:pPr>
              <w:numPr>
                <w:ilvl w:val="0"/>
                <w:numId w:val="15"/>
              </w:numPr>
              <w:rPr>
                <w:lang w:eastAsia="en-GB"/>
              </w:rPr>
            </w:pPr>
            <w:r w:rsidRPr="0CF70C8E">
              <w:rPr>
                <w:lang w:eastAsia="en-GB"/>
              </w:rPr>
              <w:t>Embrace challenges and be able to work under pressure in a performance critical service, identifying opportunities for positive change and the delivery of improvements.</w:t>
            </w:r>
          </w:p>
          <w:p w14:paraId="2F125000" w14:textId="77777777" w:rsidR="004D286E" w:rsidRPr="004D286E" w:rsidRDefault="2F5E9736" w:rsidP="004D286E">
            <w:pPr>
              <w:numPr>
                <w:ilvl w:val="0"/>
                <w:numId w:val="15"/>
              </w:numPr>
              <w:textAlignment w:val="baseline"/>
              <w:rPr>
                <w:rFonts w:eastAsia="Times New Roman" w:cs="Times New Roman"/>
                <w:lang w:eastAsia="en-GB"/>
              </w:rPr>
            </w:pPr>
            <w:r w:rsidRPr="004D286E">
              <w:rPr>
                <w:color w:val="000000"/>
                <w:shd w:val="clear" w:color="auto" w:fill="FFFFFF"/>
                <w:lang w:eastAsia="en-GB"/>
              </w:rPr>
              <w:t>Up to date knowledge and interest in the role that technology can play in developing a seamless customer service with the use of automation an</w:t>
            </w:r>
            <w:r w:rsidRPr="004D286E">
              <w:rPr>
                <w:rFonts w:eastAsia="Times New Roman" w:cs="Times New Roman"/>
                <w:color w:val="000000"/>
                <w:shd w:val="clear" w:color="auto" w:fill="FFFFFF"/>
                <w:lang w:eastAsia="en-GB"/>
              </w:rPr>
              <w:t>d customer self-service.</w:t>
            </w:r>
          </w:p>
          <w:p w14:paraId="6C93E784" w14:textId="77777777" w:rsidR="004D286E" w:rsidRDefault="2F5E9736" w:rsidP="004D286E">
            <w:pPr>
              <w:numPr>
                <w:ilvl w:val="0"/>
                <w:numId w:val="15"/>
              </w:numPr>
              <w:rPr>
                <w:lang w:eastAsia="en-GB"/>
              </w:rPr>
            </w:pPr>
            <w:r w:rsidRPr="0CF70C8E">
              <w:rPr>
                <w:lang w:eastAsia="en-GB"/>
              </w:rPr>
              <w:t>Analytical, methodical, and able to work with large volumes of information and complex data to provide insights and reports on service delivery.</w:t>
            </w:r>
          </w:p>
          <w:p w14:paraId="3900DD40" w14:textId="6811489B" w:rsidR="004D286E" w:rsidRPr="004D286E" w:rsidRDefault="2F5E9736" w:rsidP="004D286E">
            <w:pPr>
              <w:numPr>
                <w:ilvl w:val="0"/>
                <w:numId w:val="15"/>
              </w:numPr>
              <w:rPr>
                <w:lang w:eastAsia="en-GB"/>
              </w:rPr>
            </w:pPr>
            <w:r w:rsidRPr="0CF70C8E">
              <w:rPr>
                <w:lang w:eastAsia="en-GB"/>
              </w:rPr>
              <w:t>Eagerness</w:t>
            </w:r>
            <w:r w:rsidR="193F99CA" w:rsidRPr="0CF70C8E">
              <w:rPr>
                <w:lang w:eastAsia="en-GB"/>
              </w:rPr>
              <w:t xml:space="preserve"> to develop own skills and adapt to change</w:t>
            </w:r>
            <w:r w:rsidR="599EE9A6" w:rsidRPr="0CF70C8E">
              <w:rPr>
                <w:lang w:eastAsia="en-GB"/>
              </w:rPr>
              <w:t>.</w:t>
            </w:r>
          </w:p>
          <w:p w14:paraId="012592CA" w14:textId="77777777" w:rsidR="004D286E" w:rsidRPr="004D286E" w:rsidRDefault="004D286E" w:rsidP="5C5F2A7E">
            <w:pPr>
              <w:pStyle w:val="ListParagraph"/>
              <w:numPr>
                <w:ilvl w:val="0"/>
                <w:numId w:val="15"/>
              </w:numPr>
            </w:pPr>
            <w:r>
              <w:t xml:space="preserve">An ability to drive change and continuously improve the experience for customers. </w:t>
            </w:r>
          </w:p>
          <w:p w14:paraId="197D0F26" w14:textId="77777777" w:rsidR="004D286E" w:rsidRPr="004D286E" w:rsidRDefault="004D286E" w:rsidP="5C5F2A7E">
            <w:pPr>
              <w:pStyle w:val="ListParagraph"/>
              <w:numPr>
                <w:ilvl w:val="0"/>
                <w:numId w:val="15"/>
              </w:numPr>
              <w:shd w:val="clear" w:color="auto" w:fill="FFFFFF" w:themeFill="background1"/>
              <w:rPr>
                <w:lang w:eastAsia="en-GB"/>
              </w:rPr>
            </w:pPr>
            <w:r>
              <w:t>Personal values and approach that align with YH’s values.</w:t>
            </w:r>
          </w:p>
          <w:p w14:paraId="6DD89028" w14:textId="438D3B7F" w:rsidR="00955B05" w:rsidRPr="00955B05" w:rsidRDefault="40B0889E" w:rsidP="5C5F2A7E">
            <w:pPr>
              <w:pStyle w:val="ListParagraph"/>
              <w:numPr>
                <w:ilvl w:val="0"/>
                <w:numId w:val="15"/>
              </w:numPr>
            </w:pPr>
            <w:r>
              <w:t>The ability to work flexibly in line with Hub, Home and Roam principles.</w:t>
            </w:r>
          </w:p>
          <w:p w14:paraId="24A85B4E" w14:textId="11C0ECBD" w:rsidR="00955B05" w:rsidRPr="00955B05" w:rsidRDefault="40B0889E" w:rsidP="5C5F2A7E">
            <w:pPr>
              <w:pStyle w:val="ListParagraph"/>
              <w:numPr>
                <w:ilvl w:val="0"/>
                <w:numId w:val="15"/>
              </w:numPr>
            </w:pPr>
            <w:r w:rsidRPr="2F8BF7EA">
              <w:rPr>
                <w:bdr w:val="none" w:sz="0" w:space="0" w:color="auto" w:frame="1"/>
              </w:rPr>
              <w:t>An understanding of Equality, Diversity and Inclusivity and how this is applied through our service to customers and colleagues.</w:t>
            </w:r>
          </w:p>
        </w:tc>
      </w:tr>
      <w:tr w:rsidR="007C08D6" w:rsidRPr="0084565C" w14:paraId="6C5AC104" w14:textId="77777777" w:rsidTr="5C5F2A7E">
        <w:tc>
          <w:tcPr>
            <w:tcW w:w="9622" w:type="dxa"/>
            <w:shd w:val="clear" w:color="auto" w:fill="D9D9D9" w:themeFill="background1" w:themeFillShade="D9"/>
          </w:tcPr>
          <w:p w14:paraId="50F89AE2" w14:textId="34ADE54C" w:rsidR="007C08D6" w:rsidRDefault="493A24B9" w:rsidP="00375C5D">
            <w:pPr>
              <w:numPr>
                <w:ilvl w:val="0"/>
                <w:numId w:val="0"/>
              </w:numPr>
              <w:spacing w:before="60" w:after="60"/>
              <w:ind w:left="360"/>
            </w:pPr>
            <w:r w:rsidRPr="2F8BF7EA">
              <w:rPr>
                <w:b/>
                <w:bCs/>
              </w:rPr>
              <w:t>It would be a bonus if you have:</w:t>
            </w:r>
          </w:p>
        </w:tc>
      </w:tr>
      <w:tr w:rsidR="007C08D6" w:rsidRPr="0084565C" w14:paraId="6CC67BFD" w14:textId="77777777" w:rsidTr="5C5F2A7E">
        <w:tc>
          <w:tcPr>
            <w:tcW w:w="9622" w:type="dxa"/>
            <w:shd w:val="clear" w:color="auto" w:fill="auto"/>
          </w:tcPr>
          <w:p w14:paraId="4672DB4F" w14:textId="7A6DB95E" w:rsidR="007C08D6" w:rsidRPr="00735123" w:rsidRDefault="1A269A8B" w:rsidP="5C5F2A7E">
            <w:pPr>
              <w:pStyle w:val="ListParagraph"/>
              <w:numPr>
                <w:ilvl w:val="0"/>
                <w:numId w:val="1"/>
              </w:numPr>
              <w:rPr>
                <w:lang w:val="en-US"/>
              </w:rPr>
            </w:pPr>
            <w:r w:rsidRPr="5C5F2A7E">
              <w:rPr>
                <w:lang w:val="en-US"/>
              </w:rPr>
              <w:t>Equivalent professional experience either in housing or financial setting</w:t>
            </w:r>
          </w:p>
          <w:p w14:paraId="0657AE4D" w14:textId="37C3D268" w:rsidR="007C08D6" w:rsidRPr="00735123" w:rsidRDefault="7B07A77B" w:rsidP="5C5F2A7E">
            <w:pPr>
              <w:pStyle w:val="ListParagraph"/>
              <w:numPr>
                <w:ilvl w:val="0"/>
                <w:numId w:val="1"/>
              </w:numPr>
            </w:pPr>
            <w:r>
              <w:t>A professional coaching and/or management qualification</w:t>
            </w:r>
          </w:p>
        </w:tc>
      </w:tr>
      <w:tr w:rsidR="00FE0DF5" w:rsidRPr="0084565C" w14:paraId="1D86309C" w14:textId="77777777" w:rsidTr="5C5F2A7E">
        <w:tc>
          <w:tcPr>
            <w:tcW w:w="9622" w:type="dxa"/>
            <w:shd w:val="clear" w:color="auto" w:fill="D9D9D9" w:themeFill="background1" w:themeFillShade="D9"/>
          </w:tcPr>
          <w:p w14:paraId="66531CD6" w14:textId="12360D67" w:rsidR="00FE0DF5" w:rsidRPr="0084565C" w:rsidRDefault="00FE0DF5" w:rsidP="00375C5D">
            <w:pPr>
              <w:numPr>
                <w:ilvl w:val="0"/>
                <w:numId w:val="0"/>
              </w:numPr>
              <w:spacing w:before="60" w:after="60"/>
              <w:ind w:left="360"/>
              <w:rPr>
                <w:b/>
                <w:bCs/>
              </w:rPr>
            </w:pPr>
            <w:r w:rsidRPr="0084565C">
              <w:rPr>
                <w:b/>
                <w:bCs/>
              </w:rPr>
              <w:t>Our values:</w:t>
            </w:r>
          </w:p>
        </w:tc>
      </w:tr>
      <w:tr w:rsidR="00FE0DF5" w:rsidRPr="0084565C" w14:paraId="755B74BF" w14:textId="77777777" w:rsidTr="5C5F2A7E">
        <w:tc>
          <w:tcPr>
            <w:tcW w:w="9622" w:type="dxa"/>
            <w:shd w:val="clear" w:color="auto" w:fill="FFFFFF" w:themeFill="background1"/>
          </w:tcPr>
          <w:p w14:paraId="47CD158F" w14:textId="0EAD4D50" w:rsidR="00FE0DF5" w:rsidRPr="0084565C" w:rsidRDefault="53B8D9D2" w:rsidP="5C5F2A7E">
            <w:pPr>
              <w:pStyle w:val="NormalWeb"/>
              <w:numPr>
                <w:ilvl w:val="0"/>
                <w:numId w:val="0"/>
              </w:numPr>
              <w:spacing w:beforeAutospacing="0" w:afterAutospacing="0"/>
              <w:rPr>
                <w:rFonts w:ascii="Source Sans Pro" w:hAnsi="Source Sans Pro" w:cstheme="minorBidi"/>
                <w:color w:val="2D2D2D"/>
              </w:rPr>
            </w:pPr>
            <w:r w:rsidRPr="5C5F2A7E">
              <w:rPr>
                <w:rFonts w:ascii="Source Sans Pro" w:hAnsi="Source Sans Pro" w:cstheme="minorBidi"/>
                <w:color w:val="2D2D2D"/>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63CDC604">
            <w:pPr>
              <w:pStyle w:val="NormalWeb"/>
              <w:numPr>
                <w:ilvl w:val="0"/>
                <w:numId w:val="0"/>
              </w:numPr>
              <w:spacing w:beforeAutospacing="0" w:afterAutospacing="0"/>
              <w:rPr>
                <w:rFonts w:ascii="Source Sans Pro" w:hAnsi="Source Sans Pro" w:cstheme="minorHAnsi"/>
                <w:color w:val="2D2D2D"/>
              </w:rPr>
            </w:pPr>
          </w:p>
          <w:p w14:paraId="21C0F3F4" w14:textId="77777777" w:rsidR="00FE0DF5" w:rsidRPr="0084565C" w:rsidRDefault="53B8D9D2" w:rsidP="63CDC604">
            <w:pPr>
              <w:pStyle w:val="NormalWeb"/>
              <w:numPr>
                <w:ilvl w:val="0"/>
                <w:numId w:val="0"/>
              </w:numPr>
              <w:spacing w:beforeAutospacing="0" w:afterAutospacing="0"/>
              <w:rPr>
                <w:rFonts w:ascii="Source Sans Pro" w:hAnsi="Source Sans Pro" w:cstheme="minorBidi"/>
              </w:rPr>
            </w:pPr>
            <w:r w:rsidRPr="63CDC604">
              <w:rPr>
                <w:rFonts w:ascii="Source Sans Pro" w:hAnsi="Source Sans Pro" w:cstheme="minorBidi"/>
                <w:b/>
                <w:bCs/>
              </w:rPr>
              <w:t>Create trust</w:t>
            </w:r>
            <w:r w:rsidRPr="63CDC604">
              <w:rPr>
                <w:rFonts w:ascii="Source Sans Pro" w:hAnsi="Source Sans Pro" w:cstheme="minorBidi"/>
              </w:rPr>
              <w:t xml:space="preserve"> • Do the right thing, not the easy thing • Be honest and open • Do what you say.</w:t>
            </w:r>
          </w:p>
          <w:p w14:paraId="025BABCA" w14:textId="77777777" w:rsidR="00FE0DF5" w:rsidRPr="0084565C" w:rsidRDefault="53B8D9D2" w:rsidP="63CDC604">
            <w:pPr>
              <w:pStyle w:val="NormalWeb"/>
              <w:numPr>
                <w:ilvl w:val="0"/>
                <w:numId w:val="0"/>
              </w:numPr>
              <w:spacing w:beforeAutospacing="0" w:afterAutospacing="0"/>
              <w:rPr>
                <w:rFonts w:ascii="Source Sans Pro" w:hAnsi="Source Sans Pro" w:cstheme="minorBidi"/>
              </w:rPr>
            </w:pPr>
            <w:r w:rsidRPr="63CDC604">
              <w:rPr>
                <w:rFonts w:ascii="Source Sans Pro" w:hAnsi="Source Sans Pro" w:cstheme="minorBidi"/>
                <w:b/>
                <w:bCs/>
              </w:rPr>
              <w:t>Be curious</w:t>
            </w:r>
            <w:r w:rsidRPr="63CDC604">
              <w:rPr>
                <w:rFonts w:ascii="Source Sans Pro" w:hAnsi="Source Sans Pro" w:cstheme="minorBidi"/>
              </w:rPr>
              <w:t xml:space="preserve"> • Think differently • Ask questions • Keep learning.</w:t>
            </w:r>
          </w:p>
          <w:p w14:paraId="11DA1730" w14:textId="77777777" w:rsidR="00FE0DF5" w:rsidRPr="0084565C" w:rsidRDefault="53B8D9D2" w:rsidP="63CDC604">
            <w:pPr>
              <w:pStyle w:val="NormalWeb"/>
              <w:numPr>
                <w:ilvl w:val="0"/>
                <w:numId w:val="0"/>
              </w:numPr>
              <w:spacing w:beforeAutospacing="0" w:afterAutospacing="0"/>
              <w:rPr>
                <w:rFonts w:ascii="Source Sans Pro" w:hAnsi="Source Sans Pro" w:cstheme="minorBidi"/>
              </w:rPr>
            </w:pPr>
            <w:r w:rsidRPr="63CDC604">
              <w:rPr>
                <w:rFonts w:ascii="Source Sans Pro" w:hAnsi="Source Sans Pro" w:cstheme="minorBidi"/>
                <w:b/>
                <w:bCs/>
              </w:rPr>
              <w:t>Make it happen</w:t>
            </w:r>
            <w:r w:rsidRPr="63CDC604">
              <w:rPr>
                <w:rFonts w:ascii="Source Sans Pro" w:hAnsi="Source Sans Pro" w:cstheme="minorBidi"/>
              </w:rPr>
              <w:t xml:space="preserve"> • Own it • Do it • Be empowered.</w:t>
            </w:r>
          </w:p>
          <w:p w14:paraId="5A76B984" w14:textId="77777777" w:rsidR="00FE0DF5" w:rsidRPr="0084565C" w:rsidRDefault="53B8D9D2" w:rsidP="63CDC604">
            <w:pPr>
              <w:pStyle w:val="NormalWeb"/>
              <w:numPr>
                <w:ilvl w:val="0"/>
                <w:numId w:val="0"/>
              </w:numPr>
              <w:spacing w:beforeAutospacing="0" w:afterAutospacing="0"/>
              <w:rPr>
                <w:rFonts w:ascii="Source Sans Pro" w:hAnsi="Source Sans Pro" w:cstheme="minorBidi"/>
              </w:rPr>
            </w:pPr>
            <w:r w:rsidRPr="63CDC604">
              <w:rPr>
                <w:rFonts w:ascii="Source Sans Pro" w:hAnsi="Source Sans Pro" w:cstheme="minorBidi"/>
                <w:b/>
                <w:bCs/>
              </w:rPr>
              <w:t>Achieve impact</w:t>
            </w:r>
            <w:r w:rsidRPr="63CDC604">
              <w:rPr>
                <w:rFonts w:ascii="Source Sans Pro" w:hAnsi="Source Sans Pro" w:cstheme="minorBidi"/>
              </w:rPr>
              <w:t xml:space="preserve"> • Do things that matter • Deliver results • Show pride and passion.</w:t>
            </w:r>
          </w:p>
          <w:p w14:paraId="0638D312" w14:textId="77777777" w:rsidR="00FE0DF5" w:rsidRPr="0084565C" w:rsidRDefault="53B8D9D2" w:rsidP="63CDC604">
            <w:pPr>
              <w:pStyle w:val="NormalWeb"/>
              <w:numPr>
                <w:ilvl w:val="0"/>
                <w:numId w:val="0"/>
              </w:numPr>
              <w:spacing w:beforeAutospacing="0" w:afterAutospacing="0"/>
              <w:rPr>
                <w:rFonts w:ascii="Source Sans Pro" w:hAnsi="Source Sans Pro" w:cstheme="minorBidi"/>
              </w:rPr>
            </w:pPr>
            <w:r w:rsidRPr="63CDC604">
              <w:rPr>
                <w:rFonts w:ascii="Source Sans Pro" w:hAnsi="Source Sans Pro" w:cstheme="minorBidi"/>
                <w:b/>
                <w:bCs/>
              </w:rPr>
              <w:t>Have fun</w:t>
            </w:r>
            <w:r w:rsidRPr="63CDC604">
              <w:rPr>
                <w:rFonts w:ascii="Source Sans Pro" w:hAnsi="Source Sans Pro" w:cstheme="minorBidi"/>
              </w:rPr>
              <w:t xml:space="preserve"> • Enjoy work • Be yourself • Stay connected.</w:t>
            </w:r>
          </w:p>
          <w:p w14:paraId="7EE5C4D3" w14:textId="77777777" w:rsidR="00FE0DF5" w:rsidRPr="0084565C" w:rsidRDefault="00FE0DF5" w:rsidP="63CDC604">
            <w:pPr>
              <w:pStyle w:val="NormalWeb"/>
              <w:numPr>
                <w:ilvl w:val="0"/>
                <w:numId w:val="0"/>
              </w:numPr>
              <w:spacing w:beforeAutospacing="0" w:afterAutospacing="0"/>
              <w:rPr>
                <w:rFonts w:ascii="Source Sans Pro" w:hAnsi="Source Sans Pro" w:cstheme="minorBidi"/>
              </w:rPr>
            </w:pPr>
          </w:p>
          <w:p w14:paraId="42B3589E" w14:textId="4F823A94" w:rsidR="00FE0DF5" w:rsidRPr="0084565C" w:rsidRDefault="53B8D9D2" w:rsidP="5C5F2A7E">
            <w:pPr>
              <w:pStyle w:val="NormalWeb"/>
              <w:numPr>
                <w:ilvl w:val="0"/>
                <w:numId w:val="0"/>
              </w:numPr>
              <w:spacing w:beforeAutospacing="0" w:afterAutospacing="0"/>
              <w:rPr>
                <w:rFonts w:ascii="Source Sans Pro" w:hAnsi="Source Sans Pro" w:cstheme="minorBidi"/>
              </w:rPr>
            </w:pPr>
            <w:r w:rsidRPr="5C5F2A7E">
              <w:rPr>
                <w:rFonts w:ascii="Source Sans Pro" w:hAnsi="Source Sans Pro" w:cstheme="minorBidi"/>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84565C" w:rsidRDefault="002C6E1D" w:rsidP="00302250">
      <w:pPr>
        <w:numPr>
          <w:ilvl w:val="0"/>
          <w:numId w:val="0"/>
        </w:numPr>
        <w:ind w:left="720"/>
      </w:pPr>
    </w:p>
    <w:p w14:paraId="0DA520A3" w14:textId="77777777" w:rsidR="002C6E1D" w:rsidRPr="0084565C" w:rsidRDefault="002C6E1D" w:rsidP="00302250">
      <w:pPr>
        <w:numPr>
          <w:ilvl w:val="0"/>
          <w:numId w:val="0"/>
        </w:numPr>
        <w:ind w:left="720"/>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1F110" w14:textId="77777777" w:rsidR="000D0609" w:rsidRDefault="000D0609" w:rsidP="00444E09">
      <w:r>
        <w:separator/>
      </w:r>
    </w:p>
  </w:endnote>
  <w:endnote w:type="continuationSeparator" w:id="0">
    <w:p w14:paraId="5ECE73E1" w14:textId="77777777" w:rsidR="000D0609" w:rsidRDefault="000D0609" w:rsidP="00444E09">
      <w:r>
        <w:continuationSeparator/>
      </w:r>
    </w:p>
  </w:endnote>
  <w:endnote w:type="continuationNotice" w:id="1">
    <w:p w14:paraId="0CB855C2" w14:textId="77777777" w:rsidR="000D0609" w:rsidRDefault="000D0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D19F" w14:textId="77777777" w:rsidR="000D0609" w:rsidRDefault="000D0609" w:rsidP="00444E09">
      <w:r>
        <w:separator/>
      </w:r>
    </w:p>
  </w:footnote>
  <w:footnote w:type="continuationSeparator" w:id="0">
    <w:p w14:paraId="350F53F1" w14:textId="77777777" w:rsidR="000D0609" w:rsidRDefault="000D0609" w:rsidP="00444E09">
      <w:r>
        <w:continuationSeparator/>
      </w:r>
    </w:p>
  </w:footnote>
  <w:footnote w:type="continuationNotice" w:id="1">
    <w:p w14:paraId="2412F434" w14:textId="77777777" w:rsidR="000D0609" w:rsidRDefault="000D06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D124"/>
    <w:multiLevelType w:val="hybridMultilevel"/>
    <w:tmpl w:val="22883960"/>
    <w:lvl w:ilvl="0" w:tplc="8CFC237A">
      <w:start w:val="1"/>
      <w:numFmt w:val="bullet"/>
      <w:lvlText w:val="·"/>
      <w:lvlJc w:val="left"/>
      <w:pPr>
        <w:ind w:left="720" w:hanging="360"/>
      </w:pPr>
      <w:rPr>
        <w:rFonts w:ascii="Symbol" w:hAnsi="Symbol" w:hint="default"/>
      </w:rPr>
    </w:lvl>
    <w:lvl w:ilvl="1" w:tplc="6248F940">
      <w:start w:val="1"/>
      <w:numFmt w:val="bullet"/>
      <w:lvlText w:val="o"/>
      <w:lvlJc w:val="left"/>
      <w:pPr>
        <w:ind w:left="1440" w:hanging="360"/>
      </w:pPr>
      <w:rPr>
        <w:rFonts w:ascii="Courier New" w:hAnsi="Courier New" w:hint="default"/>
      </w:rPr>
    </w:lvl>
    <w:lvl w:ilvl="2" w:tplc="B07E7B90">
      <w:start w:val="1"/>
      <w:numFmt w:val="bullet"/>
      <w:lvlText w:val=""/>
      <w:lvlJc w:val="left"/>
      <w:pPr>
        <w:ind w:left="2160" w:hanging="360"/>
      </w:pPr>
      <w:rPr>
        <w:rFonts w:ascii="Wingdings" w:hAnsi="Wingdings" w:hint="default"/>
      </w:rPr>
    </w:lvl>
    <w:lvl w:ilvl="3" w:tplc="DD662DCC">
      <w:start w:val="1"/>
      <w:numFmt w:val="bullet"/>
      <w:lvlText w:val=""/>
      <w:lvlJc w:val="left"/>
      <w:pPr>
        <w:ind w:left="2880" w:hanging="360"/>
      </w:pPr>
      <w:rPr>
        <w:rFonts w:ascii="Symbol" w:hAnsi="Symbol" w:hint="default"/>
      </w:rPr>
    </w:lvl>
    <w:lvl w:ilvl="4" w:tplc="7A741C9C">
      <w:start w:val="1"/>
      <w:numFmt w:val="bullet"/>
      <w:lvlText w:val="o"/>
      <w:lvlJc w:val="left"/>
      <w:pPr>
        <w:ind w:left="3600" w:hanging="360"/>
      </w:pPr>
      <w:rPr>
        <w:rFonts w:ascii="Courier New" w:hAnsi="Courier New" w:hint="default"/>
      </w:rPr>
    </w:lvl>
    <w:lvl w:ilvl="5" w:tplc="D0FCE3E2">
      <w:start w:val="1"/>
      <w:numFmt w:val="bullet"/>
      <w:lvlText w:val=""/>
      <w:lvlJc w:val="left"/>
      <w:pPr>
        <w:ind w:left="4320" w:hanging="360"/>
      </w:pPr>
      <w:rPr>
        <w:rFonts w:ascii="Wingdings" w:hAnsi="Wingdings" w:hint="default"/>
      </w:rPr>
    </w:lvl>
    <w:lvl w:ilvl="6" w:tplc="FE12C100">
      <w:start w:val="1"/>
      <w:numFmt w:val="bullet"/>
      <w:lvlText w:val=""/>
      <w:lvlJc w:val="left"/>
      <w:pPr>
        <w:ind w:left="5040" w:hanging="360"/>
      </w:pPr>
      <w:rPr>
        <w:rFonts w:ascii="Symbol" w:hAnsi="Symbol" w:hint="default"/>
      </w:rPr>
    </w:lvl>
    <w:lvl w:ilvl="7" w:tplc="B3E0391A">
      <w:start w:val="1"/>
      <w:numFmt w:val="bullet"/>
      <w:lvlText w:val="o"/>
      <w:lvlJc w:val="left"/>
      <w:pPr>
        <w:ind w:left="5760" w:hanging="360"/>
      </w:pPr>
      <w:rPr>
        <w:rFonts w:ascii="Courier New" w:hAnsi="Courier New" w:hint="default"/>
      </w:rPr>
    </w:lvl>
    <w:lvl w:ilvl="8" w:tplc="FB86D100">
      <w:start w:val="1"/>
      <w:numFmt w:val="bullet"/>
      <w:lvlText w:val=""/>
      <w:lvlJc w:val="left"/>
      <w:pPr>
        <w:ind w:left="6480" w:hanging="360"/>
      </w:pPr>
      <w:rPr>
        <w:rFonts w:ascii="Wingdings" w:hAnsi="Wingdings" w:hint="default"/>
      </w:rPr>
    </w:lvl>
  </w:abstractNum>
  <w:abstractNum w:abstractNumId="1" w15:restartNumberingAfterBreak="0">
    <w:nsid w:val="11031888"/>
    <w:multiLevelType w:val="hybridMultilevel"/>
    <w:tmpl w:val="F880FA02"/>
    <w:lvl w:ilvl="0" w:tplc="AD866BF8">
      <w:start w:val="1"/>
      <w:numFmt w:val="bullet"/>
      <w:lvlText w:val="·"/>
      <w:lvlJc w:val="left"/>
      <w:pPr>
        <w:ind w:left="720" w:hanging="360"/>
      </w:pPr>
      <w:rPr>
        <w:rFonts w:ascii="Symbol" w:hAnsi="Symbol" w:hint="default"/>
      </w:rPr>
    </w:lvl>
    <w:lvl w:ilvl="1" w:tplc="A030E636">
      <w:start w:val="1"/>
      <w:numFmt w:val="bullet"/>
      <w:lvlText w:val="o"/>
      <w:lvlJc w:val="left"/>
      <w:pPr>
        <w:ind w:left="1440" w:hanging="360"/>
      </w:pPr>
      <w:rPr>
        <w:rFonts w:ascii="Courier New" w:hAnsi="Courier New" w:hint="default"/>
      </w:rPr>
    </w:lvl>
    <w:lvl w:ilvl="2" w:tplc="6BA86988">
      <w:start w:val="1"/>
      <w:numFmt w:val="bullet"/>
      <w:lvlText w:val=""/>
      <w:lvlJc w:val="left"/>
      <w:pPr>
        <w:ind w:left="2160" w:hanging="360"/>
      </w:pPr>
      <w:rPr>
        <w:rFonts w:ascii="Wingdings" w:hAnsi="Wingdings" w:hint="default"/>
      </w:rPr>
    </w:lvl>
    <w:lvl w:ilvl="3" w:tplc="2522EAC8">
      <w:start w:val="1"/>
      <w:numFmt w:val="bullet"/>
      <w:lvlText w:val=""/>
      <w:lvlJc w:val="left"/>
      <w:pPr>
        <w:ind w:left="2880" w:hanging="360"/>
      </w:pPr>
      <w:rPr>
        <w:rFonts w:ascii="Symbol" w:hAnsi="Symbol" w:hint="default"/>
      </w:rPr>
    </w:lvl>
    <w:lvl w:ilvl="4" w:tplc="8F68277E">
      <w:start w:val="1"/>
      <w:numFmt w:val="bullet"/>
      <w:lvlText w:val="o"/>
      <w:lvlJc w:val="left"/>
      <w:pPr>
        <w:ind w:left="3600" w:hanging="360"/>
      </w:pPr>
      <w:rPr>
        <w:rFonts w:ascii="Courier New" w:hAnsi="Courier New" w:hint="default"/>
      </w:rPr>
    </w:lvl>
    <w:lvl w:ilvl="5" w:tplc="78ACFA40">
      <w:start w:val="1"/>
      <w:numFmt w:val="bullet"/>
      <w:lvlText w:val=""/>
      <w:lvlJc w:val="left"/>
      <w:pPr>
        <w:ind w:left="4320" w:hanging="360"/>
      </w:pPr>
      <w:rPr>
        <w:rFonts w:ascii="Wingdings" w:hAnsi="Wingdings" w:hint="default"/>
      </w:rPr>
    </w:lvl>
    <w:lvl w:ilvl="6" w:tplc="25605474">
      <w:start w:val="1"/>
      <w:numFmt w:val="bullet"/>
      <w:lvlText w:val=""/>
      <w:lvlJc w:val="left"/>
      <w:pPr>
        <w:ind w:left="5040" w:hanging="360"/>
      </w:pPr>
      <w:rPr>
        <w:rFonts w:ascii="Symbol" w:hAnsi="Symbol" w:hint="default"/>
      </w:rPr>
    </w:lvl>
    <w:lvl w:ilvl="7" w:tplc="5E6E0E92">
      <w:start w:val="1"/>
      <w:numFmt w:val="bullet"/>
      <w:lvlText w:val="o"/>
      <w:lvlJc w:val="left"/>
      <w:pPr>
        <w:ind w:left="5760" w:hanging="360"/>
      </w:pPr>
      <w:rPr>
        <w:rFonts w:ascii="Courier New" w:hAnsi="Courier New" w:hint="default"/>
      </w:rPr>
    </w:lvl>
    <w:lvl w:ilvl="8" w:tplc="7098FFDE">
      <w:start w:val="1"/>
      <w:numFmt w:val="bullet"/>
      <w:lvlText w:val=""/>
      <w:lvlJc w:val="left"/>
      <w:pPr>
        <w:ind w:left="6480" w:hanging="360"/>
      </w:pPr>
      <w:rPr>
        <w:rFonts w:ascii="Wingdings" w:hAnsi="Wingdings" w:hint="default"/>
      </w:rPr>
    </w:lvl>
  </w:abstractNum>
  <w:abstractNum w:abstractNumId="2" w15:restartNumberingAfterBreak="0">
    <w:nsid w:val="121566C2"/>
    <w:multiLevelType w:val="hybridMultilevel"/>
    <w:tmpl w:val="5A782E62"/>
    <w:lvl w:ilvl="0" w:tplc="08090001">
      <w:start w:val="1"/>
      <w:numFmt w:val="bullet"/>
      <w:lvlText w:val=""/>
      <w:lvlJc w:val="left"/>
      <w:pPr>
        <w:ind w:left="720" w:hanging="360"/>
      </w:pPr>
      <w:rPr>
        <w:rFonts w:ascii="Symbol" w:hAnsi="Symbol" w:hint="default"/>
      </w:rPr>
    </w:lvl>
    <w:lvl w:ilvl="1" w:tplc="C00C0BDC">
      <w:numFmt w:val="bullet"/>
      <w:lvlText w:val="•"/>
      <w:lvlJc w:val="left"/>
      <w:pPr>
        <w:ind w:left="1440" w:hanging="360"/>
      </w:pPr>
      <w:rPr>
        <w:rFonts w:ascii="Source Sans Pro" w:eastAsia="Times New Roman" w:hAnsi="Source Sans Pro" w:cs="Segoe UI"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091B4"/>
    <w:multiLevelType w:val="hybridMultilevel"/>
    <w:tmpl w:val="15D85466"/>
    <w:lvl w:ilvl="0" w:tplc="4E6CD96A">
      <w:start w:val="1"/>
      <w:numFmt w:val="bullet"/>
      <w:lvlText w:val=""/>
      <w:lvlJc w:val="left"/>
      <w:pPr>
        <w:ind w:left="720" w:hanging="360"/>
      </w:pPr>
      <w:rPr>
        <w:rFonts w:ascii="Symbol" w:hAnsi="Symbol" w:hint="default"/>
      </w:rPr>
    </w:lvl>
    <w:lvl w:ilvl="1" w:tplc="663A33E2">
      <w:start w:val="1"/>
      <w:numFmt w:val="bullet"/>
      <w:lvlText w:val="o"/>
      <w:lvlJc w:val="left"/>
      <w:pPr>
        <w:ind w:left="1440" w:hanging="360"/>
      </w:pPr>
      <w:rPr>
        <w:rFonts w:ascii="Courier New" w:hAnsi="Courier New" w:hint="default"/>
      </w:rPr>
    </w:lvl>
    <w:lvl w:ilvl="2" w:tplc="F62EEC06">
      <w:start w:val="1"/>
      <w:numFmt w:val="bullet"/>
      <w:lvlText w:val=""/>
      <w:lvlJc w:val="left"/>
      <w:pPr>
        <w:ind w:left="2160" w:hanging="360"/>
      </w:pPr>
      <w:rPr>
        <w:rFonts w:ascii="Wingdings" w:hAnsi="Wingdings" w:hint="default"/>
      </w:rPr>
    </w:lvl>
    <w:lvl w:ilvl="3" w:tplc="1FAC8C9E">
      <w:start w:val="1"/>
      <w:numFmt w:val="bullet"/>
      <w:lvlText w:val=""/>
      <w:lvlJc w:val="left"/>
      <w:pPr>
        <w:ind w:left="2880" w:hanging="360"/>
      </w:pPr>
      <w:rPr>
        <w:rFonts w:ascii="Symbol" w:hAnsi="Symbol" w:hint="default"/>
      </w:rPr>
    </w:lvl>
    <w:lvl w:ilvl="4" w:tplc="316C7DFE">
      <w:start w:val="1"/>
      <w:numFmt w:val="bullet"/>
      <w:lvlText w:val="o"/>
      <w:lvlJc w:val="left"/>
      <w:pPr>
        <w:ind w:left="3600" w:hanging="360"/>
      </w:pPr>
      <w:rPr>
        <w:rFonts w:ascii="Courier New" w:hAnsi="Courier New" w:hint="default"/>
      </w:rPr>
    </w:lvl>
    <w:lvl w:ilvl="5" w:tplc="14CE95BA">
      <w:start w:val="1"/>
      <w:numFmt w:val="bullet"/>
      <w:lvlText w:val=""/>
      <w:lvlJc w:val="left"/>
      <w:pPr>
        <w:ind w:left="4320" w:hanging="360"/>
      </w:pPr>
      <w:rPr>
        <w:rFonts w:ascii="Wingdings" w:hAnsi="Wingdings" w:hint="default"/>
      </w:rPr>
    </w:lvl>
    <w:lvl w:ilvl="6" w:tplc="9856AD1C">
      <w:start w:val="1"/>
      <w:numFmt w:val="bullet"/>
      <w:lvlText w:val=""/>
      <w:lvlJc w:val="left"/>
      <w:pPr>
        <w:ind w:left="5040" w:hanging="360"/>
      </w:pPr>
      <w:rPr>
        <w:rFonts w:ascii="Symbol" w:hAnsi="Symbol" w:hint="default"/>
      </w:rPr>
    </w:lvl>
    <w:lvl w:ilvl="7" w:tplc="A1A018F6">
      <w:start w:val="1"/>
      <w:numFmt w:val="bullet"/>
      <w:lvlText w:val="o"/>
      <w:lvlJc w:val="left"/>
      <w:pPr>
        <w:ind w:left="5760" w:hanging="360"/>
      </w:pPr>
      <w:rPr>
        <w:rFonts w:ascii="Courier New" w:hAnsi="Courier New" w:hint="default"/>
      </w:rPr>
    </w:lvl>
    <w:lvl w:ilvl="8" w:tplc="FA924F00">
      <w:start w:val="1"/>
      <w:numFmt w:val="bullet"/>
      <w:lvlText w:val=""/>
      <w:lvlJc w:val="left"/>
      <w:pPr>
        <w:ind w:left="6480" w:hanging="360"/>
      </w:pPr>
      <w:rPr>
        <w:rFonts w:ascii="Wingdings" w:hAnsi="Wingdings" w:hint="default"/>
      </w:rPr>
    </w:lvl>
  </w:abstractNum>
  <w:abstractNum w:abstractNumId="4"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15559"/>
    <w:multiLevelType w:val="hybridMultilevel"/>
    <w:tmpl w:val="E7B8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818694"/>
    <w:multiLevelType w:val="hybridMultilevel"/>
    <w:tmpl w:val="108C2A94"/>
    <w:lvl w:ilvl="0" w:tplc="FB2425AA">
      <w:start w:val="1"/>
      <w:numFmt w:val="bullet"/>
      <w:lvlText w:val="·"/>
      <w:lvlJc w:val="left"/>
      <w:pPr>
        <w:ind w:left="720" w:hanging="360"/>
      </w:pPr>
      <w:rPr>
        <w:rFonts w:ascii="Symbol" w:hAnsi="Symbol" w:hint="default"/>
      </w:rPr>
    </w:lvl>
    <w:lvl w:ilvl="1" w:tplc="391AE6A0">
      <w:start w:val="1"/>
      <w:numFmt w:val="bullet"/>
      <w:lvlText w:val="o"/>
      <w:lvlJc w:val="left"/>
      <w:pPr>
        <w:ind w:left="1440" w:hanging="360"/>
      </w:pPr>
      <w:rPr>
        <w:rFonts w:ascii="Courier New" w:hAnsi="Courier New" w:hint="default"/>
      </w:rPr>
    </w:lvl>
    <w:lvl w:ilvl="2" w:tplc="4C5A9224">
      <w:start w:val="1"/>
      <w:numFmt w:val="bullet"/>
      <w:lvlText w:val=""/>
      <w:lvlJc w:val="left"/>
      <w:pPr>
        <w:ind w:left="2160" w:hanging="360"/>
      </w:pPr>
      <w:rPr>
        <w:rFonts w:ascii="Wingdings" w:hAnsi="Wingdings" w:hint="default"/>
      </w:rPr>
    </w:lvl>
    <w:lvl w:ilvl="3" w:tplc="F5100EEE">
      <w:start w:val="1"/>
      <w:numFmt w:val="bullet"/>
      <w:lvlText w:val=""/>
      <w:lvlJc w:val="left"/>
      <w:pPr>
        <w:ind w:left="2880" w:hanging="360"/>
      </w:pPr>
      <w:rPr>
        <w:rFonts w:ascii="Symbol" w:hAnsi="Symbol" w:hint="default"/>
      </w:rPr>
    </w:lvl>
    <w:lvl w:ilvl="4" w:tplc="FFD422C2">
      <w:start w:val="1"/>
      <w:numFmt w:val="bullet"/>
      <w:lvlText w:val="o"/>
      <w:lvlJc w:val="left"/>
      <w:pPr>
        <w:ind w:left="3600" w:hanging="360"/>
      </w:pPr>
      <w:rPr>
        <w:rFonts w:ascii="Courier New" w:hAnsi="Courier New" w:hint="default"/>
      </w:rPr>
    </w:lvl>
    <w:lvl w:ilvl="5" w:tplc="D07E0850">
      <w:start w:val="1"/>
      <w:numFmt w:val="bullet"/>
      <w:lvlText w:val=""/>
      <w:lvlJc w:val="left"/>
      <w:pPr>
        <w:ind w:left="4320" w:hanging="360"/>
      </w:pPr>
      <w:rPr>
        <w:rFonts w:ascii="Wingdings" w:hAnsi="Wingdings" w:hint="default"/>
      </w:rPr>
    </w:lvl>
    <w:lvl w:ilvl="6" w:tplc="2FCC0848">
      <w:start w:val="1"/>
      <w:numFmt w:val="bullet"/>
      <w:lvlText w:val=""/>
      <w:lvlJc w:val="left"/>
      <w:pPr>
        <w:ind w:left="5040" w:hanging="360"/>
      </w:pPr>
      <w:rPr>
        <w:rFonts w:ascii="Symbol" w:hAnsi="Symbol" w:hint="default"/>
      </w:rPr>
    </w:lvl>
    <w:lvl w:ilvl="7" w:tplc="0E424C28">
      <w:start w:val="1"/>
      <w:numFmt w:val="bullet"/>
      <w:lvlText w:val="o"/>
      <w:lvlJc w:val="left"/>
      <w:pPr>
        <w:ind w:left="5760" w:hanging="360"/>
      </w:pPr>
      <w:rPr>
        <w:rFonts w:ascii="Courier New" w:hAnsi="Courier New" w:hint="default"/>
      </w:rPr>
    </w:lvl>
    <w:lvl w:ilvl="8" w:tplc="0966FC70">
      <w:start w:val="1"/>
      <w:numFmt w:val="bullet"/>
      <w:lvlText w:val=""/>
      <w:lvlJc w:val="left"/>
      <w:pPr>
        <w:ind w:left="6480" w:hanging="360"/>
      </w:pPr>
      <w:rPr>
        <w:rFonts w:ascii="Wingdings" w:hAnsi="Wingdings" w:hint="default"/>
      </w:rPr>
    </w:lvl>
  </w:abstractNum>
  <w:abstractNum w:abstractNumId="7" w15:restartNumberingAfterBreak="0">
    <w:nsid w:val="3319FA74"/>
    <w:multiLevelType w:val="hybridMultilevel"/>
    <w:tmpl w:val="6A7C793C"/>
    <w:lvl w:ilvl="0" w:tplc="7812DA06">
      <w:start w:val="1"/>
      <w:numFmt w:val="bullet"/>
      <w:lvlText w:val=""/>
      <w:lvlJc w:val="left"/>
      <w:pPr>
        <w:ind w:left="720" w:hanging="360"/>
      </w:pPr>
      <w:rPr>
        <w:rFonts w:ascii="Symbol" w:hAnsi="Symbol" w:hint="default"/>
      </w:rPr>
    </w:lvl>
    <w:lvl w:ilvl="1" w:tplc="CA362982">
      <w:start w:val="1"/>
      <w:numFmt w:val="bullet"/>
      <w:lvlText w:val="o"/>
      <w:lvlJc w:val="left"/>
      <w:pPr>
        <w:ind w:left="1440" w:hanging="360"/>
      </w:pPr>
      <w:rPr>
        <w:rFonts w:ascii="Courier New" w:hAnsi="Courier New" w:hint="default"/>
      </w:rPr>
    </w:lvl>
    <w:lvl w:ilvl="2" w:tplc="B5C24BEC">
      <w:start w:val="1"/>
      <w:numFmt w:val="bullet"/>
      <w:lvlText w:val=""/>
      <w:lvlJc w:val="left"/>
      <w:pPr>
        <w:ind w:left="2160" w:hanging="360"/>
      </w:pPr>
      <w:rPr>
        <w:rFonts w:ascii="Wingdings" w:hAnsi="Wingdings" w:hint="default"/>
      </w:rPr>
    </w:lvl>
    <w:lvl w:ilvl="3" w:tplc="FE4431CC">
      <w:start w:val="1"/>
      <w:numFmt w:val="bullet"/>
      <w:lvlText w:val=""/>
      <w:lvlJc w:val="left"/>
      <w:pPr>
        <w:ind w:left="2880" w:hanging="360"/>
      </w:pPr>
      <w:rPr>
        <w:rFonts w:ascii="Symbol" w:hAnsi="Symbol" w:hint="default"/>
      </w:rPr>
    </w:lvl>
    <w:lvl w:ilvl="4" w:tplc="CA00D608">
      <w:start w:val="1"/>
      <w:numFmt w:val="bullet"/>
      <w:lvlText w:val="o"/>
      <w:lvlJc w:val="left"/>
      <w:pPr>
        <w:ind w:left="3600" w:hanging="360"/>
      </w:pPr>
      <w:rPr>
        <w:rFonts w:ascii="Courier New" w:hAnsi="Courier New" w:hint="default"/>
      </w:rPr>
    </w:lvl>
    <w:lvl w:ilvl="5" w:tplc="80B63624">
      <w:start w:val="1"/>
      <w:numFmt w:val="bullet"/>
      <w:lvlText w:val=""/>
      <w:lvlJc w:val="left"/>
      <w:pPr>
        <w:ind w:left="4320" w:hanging="360"/>
      </w:pPr>
      <w:rPr>
        <w:rFonts w:ascii="Wingdings" w:hAnsi="Wingdings" w:hint="default"/>
      </w:rPr>
    </w:lvl>
    <w:lvl w:ilvl="6" w:tplc="6D7EE340">
      <w:start w:val="1"/>
      <w:numFmt w:val="bullet"/>
      <w:lvlText w:val=""/>
      <w:lvlJc w:val="left"/>
      <w:pPr>
        <w:ind w:left="5040" w:hanging="360"/>
      </w:pPr>
      <w:rPr>
        <w:rFonts w:ascii="Symbol" w:hAnsi="Symbol" w:hint="default"/>
      </w:rPr>
    </w:lvl>
    <w:lvl w:ilvl="7" w:tplc="BE52DE34">
      <w:start w:val="1"/>
      <w:numFmt w:val="bullet"/>
      <w:lvlText w:val="o"/>
      <w:lvlJc w:val="left"/>
      <w:pPr>
        <w:ind w:left="5760" w:hanging="360"/>
      </w:pPr>
      <w:rPr>
        <w:rFonts w:ascii="Courier New" w:hAnsi="Courier New" w:hint="default"/>
      </w:rPr>
    </w:lvl>
    <w:lvl w:ilvl="8" w:tplc="1B0E391C">
      <w:start w:val="1"/>
      <w:numFmt w:val="bullet"/>
      <w:lvlText w:val=""/>
      <w:lvlJc w:val="left"/>
      <w:pPr>
        <w:ind w:left="6480" w:hanging="360"/>
      </w:pPr>
      <w:rPr>
        <w:rFonts w:ascii="Wingdings" w:hAnsi="Wingdings" w:hint="default"/>
      </w:rPr>
    </w:lvl>
  </w:abstractNum>
  <w:abstractNum w:abstractNumId="8"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9DCA8"/>
    <w:multiLevelType w:val="hybridMultilevel"/>
    <w:tmpl w:val="9DC4EE46"/>
    <w:lvl w:ilvl="0" w:tplc="B41885E0">
      <w:start w:val="1"/>
      <w:numFmt w:val="bullet"/>
      <w:lvlText w:val="·"/>
      <w:lvlJc w:val="left"/>
      <w:pPr>
        <w:ind w:left="720" w:hanging="360"/>
      </w:pPr>
      <w:rPr>
        <w:rFonts w:ascii="Symbol" w:hAnsi="Symbol" w:hint="default"/>
      </w:rPr>
    </w:lvl>
    <w:lvl w:ilvl="1" w:tplc="8AEADAD0">
      <w:start w:val="1"/>
      <w:numFmt w:val="bullet"/>
      <w:lvlText w:val="o"/>
      <w:lvlJc w:val="left"/>
      <w:pPr>
        <w:ind w:left="1440" w:hanging="360"/>
      </w:pPr>
      <w:rPr>
        <w:rFonts w:ascii="Courier New" w:hAnsi="Courier New" w:hint="default"/>
      </w:rPr>
    </w:lvl>
    <w:lvl w:ilvl="2" w:tplc="1DCC80BE">
      <w:start w:val="1"/>
      <w:numFmt w:val="bullet"/>
      <w:lvlText w:val=""/>
      <w:lvlJc w:val="left"/>
      <w:pPr>
        <w:ind w:left="2160" w:hanging="360"/>
      </w:pPr>
      <w:rPr>
        <w:rFonts w:ascii="Wingdings" w:hAnsi="Wingdings" w:hint="default"/>
      </w:rPr>
    </w:lvl>
    <w:lvl w:ilvl="3" w:tplc="8328067A">
      <w:start w:val="1"/>
      <w:numFmt w:val="bullet"/>
      <w:lvlText w:val=""/>
      <w:lvlJc w:val="left"/>
      <w:pPr>
        <w:ind w:left="2880" w:hanging="360"/>
      </w:pPr>
      <w:rPr>
        <w:rFonts w:ascii="Symbol" w:hAnsi="Symbol" w:hint="default"/>
      </w:rPr>
    </w:lvl>
    <w:lvl w:ilvl="4" w:tplc="B4BE5E38">
      <w:start w:val="1"/>
      <w:numFmt w:val="bullet"/>
      <w:lvlText w:val="o"/>
      <w:lvlJc w:val="left"/>
      <w:pPr>
        <w:ind w:left="3600" w:hanging="360"/>
      </w:pPr>
      <w:rPr>
        <w:rFonts w:ascii="Courier New" w:hAnsi="Courier New" w:hint="default"/>
      </w:rPr>
    </w:lvl>
    <w:lvl w:ilvl="5" w:tplc="15DE698C">
      <w:start w:val="1"/>
      <w:numFmt w:val="bullet"/>
      <w:lvlText w:val=""/>
      <w:lvlJc w:val="left"/>
      <w:pPr>
        <w:ind w:left="4320" w:hanging="360"/>
      </w:pPr>
      <w:rPr>
        <w:rFonts w:ascii="Wingdings" w:hAnsi="Wingdings" w:hint="default"/>
      </w:rPr>
    </w:lvl>
    <w:lvl w:ilvl="6" w:tplc="8274FA8E">
      <w:start w:val="1"/>
      <w:numFmt w:val="bullet"/>
      <w:lvlText w:val=""/>
      <w:lvlJc w:val="left"/>
      <w:pPr>
        <w:ind w:left="5040" w:hanging="360"/>
      </w:pPr>
      <w:rPr>
        <w:rFonts w:ascii="Symbol" w:hAnsi="Symbol" w:hint="default"/>
      </w:rPr>
    </w:lvl>
    <w:lvl w:ilvl="7" w:tplc="CF3A9F1C">
      <w:start w:val="1"/>
      <w:numFmt w:val="bullet"/>
      <w:lvlText w:val="o"/>
      <w:lvlJc w:val="left"/>
      <w:pPr>
        <w:ind w:left="5760" w:hanging="360"/>
      </w:pPr>
      <w:rPr>
        <w:rFonts w:ascii="Courier New" w:hAnsi="Courier New" w:hint="default"/>
      </w:rPr>
    </w:lvl>
    <w:lvl w:ilvl="8" w:tplc="77EAD6AE">
      <w:start w:val="1"/>
      <w:numFmt w:val="bullet"/>
      <w:lvlText w:val=""/>
      <w:lvlJc w:val="left"/>
      <w:pPr>
        <w:ind w:left="6480" w:hanging="360"/>
      </w:pPr>
      <w:rPr>
        <w:rFonts w:ascii="Wingdings" w:hAnsi="Wingdings" w:hint="default"/>
      </w:rPr>
    </w:lvl>
  </w:abstractNum>
  <w:abstractNum w:abstractNumId="10" w15:restartNumberingAfterBreak="0">
    <w:nsid w:val="5049E6A8"/>
    <w:multiLevelType w:val="hybridMultilevel"/>
    <w:tmpl w:val="9B463888"/>
    <w:lvl w:ilvl="0" w:tplc="050AC404">
      <w:start w:val="1"/>
      <w:numFmt w:val="bullet"/>
      <w:lvlText w:val=""/>
      <w:lvlJc w:val="left"/>
      <w:pPr>
        <w:ind w:left="720" w:hanging="360"/>
      </w:pPr>
      <w:rPr>
        <w:rFonts w:ascii="Symbol" w:hAnsi="Symbol" w:hint="default"/>
      </w:rPr>
    </w:lvl>
    <w:lvl w:ilvl="1" w:tplc="3E54A5BA">
      <w:start w:val="1"/>
      <w:numFmt w:val="bullet"/>
      <w:lvlText w:val="o"/>
      <w:lvlJc w:val="left"/>
      <w:pPr>
        <w:ind w:left="1440" w:hanging="360"/>
      </w:pPr>
      <w:rPr>
        <w:rFonts w:ascii="Courier New" w:hAnsi="Courier New" w:hint="default"/>
      </w:rPr>
    </w:lvl>
    <w:lvl w:ilvl="2" w:tplc="6A0A8D38">
      <w:start w:val="1"/>
      <w:numFmt w:val="bullet"/>
      <w:lvlText w:val=""/>
      <w:lvlJc w:val="left"/>
      <w:pPr>
        <w:ind w:left="2160" w:hanging="360"/>
      </w:pPr>
      <w:rPr>
        <w:rFonts w:ascii="Wingdings" w:hAnsi="Wingdings" w:hint="default"/>
      </w:rPr>
    </w:lvl>
    <w:lvl w:ilvl="3" w:tplc="0D663F52">
      <w:start w:val="1"/>
      <w:numFmt w:val="bullet"/>
      <w:lvlText w:val=""/>
      <w:lvlJc w:val="left"/>
      <w:pPr>
        <w:ind w:left="2880" w:hanging="360"/>
      </w:pPr>
      <w:rPr>
        <w:rFonts w:ascii="Symbol" w:hAnsi="Symbol" w:hint="default"/>
      </w:rPr>
    </w:lvl>
    <w:lvl w:ilvl="4" w:tplc="9DD697BC">
      <w:start w:val="1"/>
      <w:numFmt w:val="bullet"/>
      <w:lvlText w:val="o"/>
      <w:lvlJc w:val="left"/>
      <w:pPr>
        <w:ind w:left="3600" w:hanging="360"/>
      </w:pPr>
      <w:rPr>
        <w:rFonts w:ascii="Courier New" w:hAnsi="Courier New" w:hint="default"/>
      </w:rPr>
    </w:lvl>
    <w:lvl w:ilvl="5" w:tplc="812CD3E0">
      <w:start w:val="1"/>
      <w:numFmt w:val="bullet"/>
      <w:lvlText w:val=""/>
      <w:lvlJc w:val="left"/>
      <w:pPr>
        <w:ind w:left="4320" w:hanging="360"/>
      </w:pPr>
      <w:rPr>
        <w:rFonts w:ascii="Wingdings" w:hAnsi="Wingdings" w:hint="default"/>
      </w:rPr>
    </w:lvl>
    <w:lvl w:ilvl="6" w:tplc="B644F422">
      <w:start w:val="1"/>
      <w:numFmt w:val="bullet"/>
      <w:lvlText w:val=""/>
      <w:lvlJc w:val="left"/>
      <w:pPr>
        <w:ind w:left="5040" w:hanging="360"/>
      </w:pPr>
      <w:rPr>
        <w:rFonts w:ascii="Symbol" w:hAnsi="Symbol" w:hint="default"/>
      </w:rPr>
    </w:lvl>
    <w:lvl w:ilvl="7" w:tplc="8714B074">
      <w:start w:val="1"/>
      <w:numFmt w:val="bullet"/>
      <w:lvlText w:val="o"/>
      <w:lvlJc w:val="left"/>
      <w:pPr>
        <w:ind w:left="5760" w:hanging="360"/>
      </w:pPr>
      <w:rPr>
        <w:rFonts w:ascii="Courier New" w:hAnsi="Courier New" w:hint="default"/>
      </w:rPr>
    </w:lvl>
    <w:lvl w:ilvl="8" w:tplc="FBD4961E">
      <w:start w:val="1"/>
      <w:numFmt w:val="bullet"/>
      <w:lvlText w:val=""/>
      <w:lvlJc w:val="left"/>
      <w:pPr>
        <w:ind w:left="6480" w:hanging="360"/>
      </w:pPr>
      <w:rPr>
        <w:rFonts w:ascii="Wingdings" w:hAnsi="Wingdings" w:hint="default"/>
      </w:rPr>
    </w:lvl>
  </w:abstractNum>
  <w:abstractNum w:abstractNumId="11"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34248F"/>
    <w:multiLevelType w:val="hybridMultilevel"/>
    <w:tmpl w:val="5D38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64A22"/>
    <w:multiLevelType w:val="multilevel"/>
    <w:tmpl w:val="84D2D114"/>
    <w:lvl w:ilvl="0">
      <w:start w:val="1"/>
      <w:numFmt w:val="bullet"/>
      <w:pStyle w:val="Normal"/>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69656720">
    <w:abstractNumId w:val="3"/>
  </w:num>
  <w:num w:numId="2" w16cid:durableId="1074085233">
    <w:abstractNumId w:val="10"/>
  </w:num>
  <w:num w:numId="3" w16cid:durableId="1840071788">
    <w:abstractNumId w:val="6"/>
  </w:num>
  <w:num w:numId="4" w16cid:durableId="1862433009">
    <w:abstractNumId w:val="7"/>
  </w:num>
  <w:num w:numId="5" w16cid:durableId="362168207">
    <w:abstractNumId w:val="1"/>
  </w:num>
  <w:num w:numId="6" w16cid:durableId="924613681">
    <w:abstractNumId w:val="0"/>
  </w:num>
  <w:num w:numId="7" w16cid:durableId="82268437">
    <w:abstractNumId w:val="9"/>
  </w:num>
  <w:num w:numId="8" w16cid:durableId="352192045">
    <w:abstractNumId w:val="8"/>
  </w:num>
  <w:num w:numId="9" w16cid:durableId="458378027">
    <w:abstractNumId w:val="4"/>
  </w:num>
  <w:num w:numId="10" w16cid:durableId="1249354">
    <w:abstractNumId w:val="13"/>
  </w:num>
  <w:num w:numId="11" w16cid:durableId="1910842036">
    <w:abstractNumId w:val="11"/>
  </w:num>
  <w:num w:numId="12" w16cid:durableId="1436318607">
    <w:abstractNumId w:val="13"/>
  </w:num>
  <w:num w:numId="13" w16cid:durableId="1679035916">
    <w:abstractNumId w:val="5"/>
  </w:num>
  <w:num w:numId="14" w16cid:durableId="953092476">
    <w:abstractNumId w:val="12"/>
  </w:num>
  <w:num w:numId="15" w16cid:durableId="86332468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4B32"/>
    <w:rsid w:val="00056ACA"/>
    <w:rsid w:val="0007272E"/>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609"/>
    <w:rsid w:val="000D0CDC"/>
    <w:rsid w:val="000D6065"/>
    <w:rsid w:val="000D71B4"/>
    <w:rsid w:val="000E3D0B"/>
    <w:rsid w:val="000E4EE5"/>
    <w:rsid w:val="000F34DB"/>
    <w:rsid w:val="000F5ACF"/>
    <w:rsid w:val="001050C6"/>
    <w:rsid w:val="001062F8"/>
    <w:rsid w:val="00106FFC"/>
    <w:rsid w:val="001074B1"/>
    <w:rsid w:val="0011121C"/>
    <w:rsid w:val="00112D8B"/>
    <w:rsid w:val="0011486E"/>
    <w:rsid w:val="00134897"/>
    <w:rsid w:val="00134CAB"/>
    <w:rsid w:val="00135AEC"/>
    <w:rsid w:val="001432A3"/>
    <w:rsid w:val="00147449"/>
    <w:rsid w:val="00157196"/>
    <w:rsid w:val="0016465B"/>
    <w:rsid w:val="00165C26"/>
    <w:rsid w:val="001737B1"/>
    <w:rsid w:val="00175938"/>
    <w:rsid w:val="0017604F"/>
    <w:rsid w:val="00177BD4"/>
    <w:rsid w:val="00187F5A"/>
    <w:rsid w:val="00194FD6"/>
    <w:rsid w:val="0019712B"/>
    <w:rsid w:val="00197793"/>
    <w:rsid w:val="001A0071"/>
    <w:rsid w:val="001A273A"/>
    <w:rsid w:val="001B2649"/>
    <w:rsid w:val="001C56B1"/>
    <w:rsid w:val="001C5867"/>
    <w:rsid w:val="001D0690"/>
    <w:rsid w:val="001D25AF"/>
    <w:rsid w:val="001E2B63"/>
    <w:rsid w:val="001F07EC"/>
    <w:rsid w:val="001F4C40"/>
    <w:rsid w:val="001F5018"/>
    <w:rsid w:val="001F69BA"/>
    <w:rsid w:val="00202BC5"/>
    <w:rsid w:val="00213E15"/>
    <w:rsid w:val="002153AC"/>
    <w:rsid w:val="00216AF7"/>
    <w:rsid w:val="002171B6"/>
    <w:rsid w:val="002230B2"/>
    <w:rsid w:val="0025762E"/>
    <w:rsid w:val="00264A2C"/>
    <w:rsid w:val="00265EF9"/>
    <w:rsid w:val="00266FFD"/>
    <w:rsid w:val="00272877"/>
    <w:rsid w:val="002734B4"/>
    <w:rsid w:val="00280536"/>
    <w:rsid w:val="0028596A"/>
    <w:rsid w:val="0029186B"/>
    <w:rsid w:val="00293932"/>
    <w:rsid w:val="002A0293"/>
    <w:rsid w:val="002A0B1B"/>
    <w:rsid w:val="002A0CF4"/>
    <w:rsid w:val="002A11C1"/>
    <w:rsid w:val="002A3F6F"/>
    <w:rsid w:val="002A66DD"/>
    <w:rsid w:val="002A6EB7"/>
    <w:rsid w:val="002B082D"/>
    <w:rsid w:val="002B0BC8"/>
    <w:rsid w:val="002B2817"/>
    <w:rsid w:val="002C0D1D"/>
    <w:rsid w:val="002C6E1D"/>
    <w:rsid w:val="002D09C4"/>
    <w:rsid w:val="002D0D16"/>
    <w:rsid w:val="002F554E"/>
    <w:rsid w:val="002F6D55"/>
    <w:rsid w:val="002F7092"/>
    <w:rsid w:val="00302250"/>
    <w:rsid w:val="003025B7"/>
    <w:rsid w:val="0030420F"/>
    <w:rsid w:val="003053B4"/>
    <w:rsid w:val="003126C1"/>
    <w:rsid w:val="003127B8"/>
    <w:rsid w:val="003133E3"/>
    <w:rsid w:val="00315461"/>
    <w:rsid w:val="00321BAB"/>
    <w:rsid w:val="003452C1"/>
    <w:rsid w:val="00351154"/>
    <w:rsid w:val="00356029"/>
    <w:rsid w:val="003620CF"/>
    <w:rsid w:val="00370C22"/>
    <w:rsid w:val="00374016"/>
    <w:rsid w:val="00375C5D"/>
    <w:rsid w:val="00391F8A"/>
    <w:rsid w:val="00396252"/>
    <w:rsid w:val="00396EFA"/>
    <w:rsid w:val="003A31AD"/>
    <w:rsid w:val="003B4A1F"/>
    <w:rsid w:val="003C0FC5"/>
    <w:rsid w:val="003C12A4"/>
    <w:rsid w:val="003C2FFD"/>
    <w:rsid w:val="003C321E"/>
    <w:rsid w:val="003D06B8"/>
    <w:rsid w:val="003D386A"/>
    <w:rsid w:val="003D7E50"/>
    <w:rsid w:val="003E0598"/>
    <w:rsid w:val="003E1F45"/>
    <w:rsid w:val="003E2E9C"/>
    <w:rsid w:val="003E3738"/>
    <w:rsid w:val="003F09F1"/>
    <w:rsid w:val="003F787C"/>
    <w:rsid w:val="003F7DEE"/>
    <w:rsid w:val="00410E79"/>
    <w:rsid w:val="00411CBD"/>
    <w:rsid w:val="00422811"/>
    <w:rsid w:val="004241DF"/>
    <w:rsid w:val="00426498"/>
    <w:rsid w:val="0042650A"/>
    <w:rsid w:val="00427F89"/>
    <w:rsid w:val="00430B38"/>
    <w:rsid w:val="004360B2"/>
    <w:rsid w:val="00436A26"/>
    <w:rsid w:val="0044227B"/>
    <w:rsid w:val="00442C22"/>
    <w:rsid w:val="00444E09"/>
    <w:rsid w:val="00446D04"/>
    <w:rsid w:val="0045005B"/>
    <w:rsid w:val="004500B0"/>
    <w:rsid w:val="00450F68"/>
    <w:rsid w:val="0045562C"/>
    <w:rsid w:val="004602D3"/>
    <w:rsid w:val="004621F1"/>
    <w:rsid w:val="00462E6C"/>
    <w:rsid w:val="00464022"/>
    <w:rsid w:val="00464A74"/>
    <w:rsid w:val="00472F29"/>
    <w:rsid w:val="00477501"/>
    <w:rsid w:val="004A3666"/>
    <w:rsid w:val="004B1CA0"/>
    <w:rsid w:val="004B2F26"/>
    <w:rsid w:val="004B6EEC"/>
    <w:rsid w:val="004B705D"/>
    <w:rsid w:val="004C4C1D"/>
    <w:rsid w:val="004D08FB"/>
    <w:rsid w:val="004D286E"/>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84065"/>
    <w:rsid w:val="00592EEA"/>
    <w:rsid w:val="005A3CB6"/>
    <w:rsid w:val="005A52C7"/>
    <w:rsid w:val="005A56DB"/>
    <w:rsid w:val="005A6966"/>
    <w:rsid w:val="005B0119"/>
    <w:rsid w:val="005B3291"/>
    <w:rsid w:val="005B34AE"/>
    <w:rsid w:val="005BE884"/>
    <w:rsid w:val="005C1454"/>
    <w:rsid w:val="005C14D0"/>
    <w:rsid w:val="005C38B4"/>
    <w:rsid w:val="005D3A3E"/>
    <w:rsid w:val="005D5048"/>
    <w:rsid w:val="005D5235"/>
    <w:rsid w:val="005D55AC"/>
    <w:rsid w:val="005E4147"/>
    <w:rsid w:val="005F23C9"/>
    <w:rsid w:val="005F2986"/>
    <w:rsid w:val="005F514D"/>
    <w:rsid w:val="005F576E"/>
    <w:rsid w:val="005F65C5"/>
    <w:rsid w:val="005F7C44"/>
    <w:rsid w:val="006106D6"/>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2518"/>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928BE"/>
    <w:rsid w:val="00792F63"/>
    <w:rsid w:val="0079431D"/>
    <w:rsid w:val="007A2BC7"/>
    <w:rsid w:val="007A6442"/>
    <w:rsid w:val="007A69E5"/>
    <w:rsid w:val="007B1C87"/>
    <w:rsid w:val="007B23F9"/>
    <w:rsid w:val="007B3F06"/>
    <w:rsid w:val="007B5336"/>
    <w:rsid w:val="007B614C"/>
    <w:rsid w:val="007C08D6"/>
    <w:rsid w:val="007C3B53"/>
    <w:rsid w:val="007C5070"/>
    <w:rsid w:val="007C5D89"/>
    <w:rsid w:val="007D6F3E"/>
    <w:rsid w:val="007E156B"/>
    <w:rsid w:val="007E3FA8"/>
    <w:rsid w:val="007F2799"/>
    <w:rsid w:val="007F32FD"/>
    <w:rsid w:val="007F5C5C"/>
    <w:rsid w:val="007F74F1"/>
    <w:rsid w:val="00800D53"/>
    <w:rsid w:val="00813D4C"/>
    <w:rsid w:val="00823132"/>
    <w:rsid w:val="00836770"/>
    <w:rsid w:val="00841AD6"/>
    <w:rsid w:val="0084565C"/>
    <w:rsid w:val="00845CB6"/>
    <w:rsid w:val="0085043C"/>
    <w:rsid w:val="00850FB4"/>
    <w:rsid w:val="008513C9"/>
    <w:rsid w:val="00851909"/>
    <w:rsid w:val="008529B1"/>
    <w:rsid w:val="00866B51"/>
    <w:rsid w:val="008704A4"/>
    <w:rsid w:val="00872E75"/>
    <w:rsid w:val="00873CFF"/>
    <w:rsid w:val="00876698"/>
    <w:rsid w:val="0088192A"/>
    <w:rsid w:val="008841FA"/>
    <w:rsid w:val="00890887"/>
    <w:rsid w:val="008921C1"/>
    <w:rsid w:val="0089552E"/>
    <w:rsid w:val="00895890"/>
    <w:rsid w:val="008976AC"/>
    <w:rsid w:val="008B0E3A"/>
    <w:rsid w:val="008B35CC"/>
    <w:rsid w:val="008C2222"/>
    <w:rsid w:val="008C27AB"/>
    <w:rsid w:val="008C2DD8"/>
    <w:rsid w:val="008C5E06"/>
    <w:rsid w:val="008C6FAF"/>
    <w:rsid w:val="008D545D"/>
    <w:rsid w:val="008E119F"/>
    <w:rsid w:val="008E391B"/>
    <w:rsid w:val="008E5053"/>
    <w:rsid w:val="008F01DE"/>
    <w:rsid w:val="008F5B81"/>
    <w:rsid w:val="008F6F75"/>
    <w:rsid w:val="0090446D"/>
    <w:rsid w:val="009167AD"/>
    <w:rsid w:val="009273F5"/>
    <w:rsid w:val="00930DF6"/>
    <w:rsid w:val="00933221"/>
    <w:rsid w:val="009353C3"/>
    <w:rsid w:val="00936FF0"/>
    <w:rsid w:val="009411B3"/>
    <w:rsid w:val="00955B05"/>
    <w:rsid w:val="00963743"/>
    <w:rsid w:val="00965DBA"/>
    <w:rsid w:val="009756F7"/>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292"/>
    <w:rsid w:val="00A0066A"/>
    <w:rsid w:val="00A01DD6"/>
    <w:rsid w:val="00A03894"/>
    <w:rsid w:val="00A06B38"/>
    <w:rsid w:val="00A10255"/>
    <w:rsid w:val="00A124A8"/>
    <w:rsid w:val="00A124EA"/>
    <w:rsid w:val="00A23846"/>
    <w:rsid w:val="00A25089"/>
    <w:rsid w:val="00A25900"/>
    <w:rsid w:val="00A276F9"/>
    <w:rsid w:val="00A41828"/>
    <w:rsid w:val="00A41BDC"/>
    <w:rsid w:val="00A4237D"/>
    <w:rsid w:val="00A43A5B"/>
    <w:rsid w:val="00A50F8D"/>
    <w:rsid w:val="00A570DD"/>
    <w:rsid w:val="00A6245E"/>
    <w:rsid w:val="00A626C1"/>
    <w:rsid w:val="00A66812"/>
    <w:rsid w:val="00A70A20"/>
    <w:rsid w:val="00A83513"/>
    <w:rsid w:val="00A83E9B"/>
    <w:rsid w:val="00A8594B"/>
    <w:rsid w:val="00A85F15"/>
    <w:rsid w:val="00A862E7"/>
    <w:rsid w:val="00A87F7F"/>
    <w:rsid w:val="00A93044"/>
    <w:rsid w:val="00AA6933"/>
    <w:rsid w:val="00AB5873"/>
    <w:rsid w:val="00AB6B14"/>
    <w:rsid w:val="00AC7D5A"/>
    <w:rsid w:val="00AD088D"/>
    <w:rsid w:val="00AE5CD3"/>
    <w:rsid w:val="00AF40EF"/>
    <w:rsid w:val="00B00D03"/>
    <w:rsid w:val="00B029CD"/>
    <w:rsid w:val="00B03512"/>
    <w:rsid w:val="00B069F9"/>
    <w:rsid w:val="00B1226A"/>
    <w:rsid w:val="00B14DE5"/>
    <w:rsid w:val="00B161FD"/>
    <w:rsid w:val="00B1649D"/>
    <w:rsid w:val="00B21122"/>
    <w:rsid w:val="00B24BF2"/>
    <w:rsid w:val="00B346F3"/>
    <w:rsid w:val="00B40177"/>
    <w:rsid w:val="00B44698"/>
    <w:rsid w:val="00B502C0"/>
    <w:rsid w:val="00B51435"/>
    <w:rsid w:val="00B60A93"/>
    <w:rsid w:val="00B7023C"/>
    <w:rsid w:val="00B73E60"/>
    <w:rsid w:val="00B74D15"/>
    <w:rsid w:val="00B75057"/>
    <w:rsid w:val="00B75377"/>
    <w:rsid w:val="00B8427A"/>
    <w:rsid w:val="00B94F27"/>
    <w:rsid w:val="00BA435A"/>
    <w:rsid w:val="00BA6B49"/>
    <w:rsid w:val="00BB3C2E"/>
    <w:rsid w:val="00BB4CDD"/>
    <w:rsid w:val="00BB5EA6"/>
    <w:rsid w:val="00BB72EE"/>
    <w:rsid w:val="00BC0467"/>
    <w:rsid w:val="00BC1688"/>
    <w:rsid w:val="00BC31D2"/>
    <w:rsid w:val="00BC61B7"/>
    <w:rsid w:val="00BC7AFF"/>
    <w:rsid w:val="00BD78E4"/>
    <w:rsid w:val="00BE026F"/>
    <w:rsid w:val="00BE275F"/>
    <w:rsid w:val="00BE5300"/>
    <w:rsid w:val="00BE706D"/>
    <w:rsid w:val="00BE74BA"/>
    <w:rsid w:val="00BF3735"/>
    <w:rsid w:val="00C106E1"/>
    <w:rsid w:val="00C106F3"/>
    <w:rsid w:val="00C12B2A"/>
    <w:rsid w:val="00C14839"/>
    <w:rsid w:val="00C21CA0"/>
    <w:rsid w:val="00C23275"/>
    <w:rsid w:val="00C26E04"/>
    <w:rsid w:val="00C3106B"/>
    <w:rsid w:val="00C53821"/>
    <w:rsid w:val="00C61A8B"/>
    <w:rsid w:val="00C645D7"/>
    <w:rsid w:val="00C6655E"/>
    <w:rsid w:val="00C67274"/>
    <w:rsid w:val="00C70B49"/>
    <w:rsid w:val="00C728DB"/>
    <w:rsid w:val="00C75453"/>
    <w:rsid w:val="00C75DB5"/>
    <w:rsid w:val="00C97B80"/>
    <w:rsid w:val="00CA248B"/>
    <w:rsid w:val="00CA2AA0"/>
    <w:rsid w:val="00CB091D"/>
    <w:rsid w:val="00CB536A"/>
    <w:rsid w:val="00CB63B2"/>
    <w:rsid w:val="00CC6A75"/>
    <w:rsid w:val="00CD090F"/>
    <w:rsid w:val="00CD1EA2"/>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2F2"/>
    <w:rsid w:val="00D40CF0"/>
    <w:rsid w:val="00D41551"/>
    <w:rsid w:val="00D4383B"/>
    <w:rsid w:val="00D54D39"/>
    <w:rsid w:val="00D6025C"/>
    <w:rsid w:val="00D63B6C"/>
    <w:rsid w:val="00D7141C"/>
    <w:rsid w:val="00D7797C"/>
    <w:rsid w:val="00D824DB"/>
    <w:rsid w:val="00D90399"/>
    <w:rsid w:val="00D93329"/>
    <w:rsid w:val="00D93489"/>
    <w:rsid w:val="00D94467"/>
    <w:rsid w:val="00DA0C4D"/>
    <w:rsid w:val="00DA1AA9"/>
    <w:rsid w:val="00DA21A8"/>
    <w:rsid w:val="00DB4D55"/>
    <w:rsid w:val="00DB6CDD"/>
    <w:rsid w:val="00DC0DF1"/>
    <w:rsid w:val="00DC1FE5"/>
    <w:rsid w:val="00DC44AB"/>
    <w:rsid w:val="00DD285A"/>
    <w:rsid w:val="00DD2F8B"/>
    <w:rsid w:val="00DE08DD"/>
    <w:rsid w:val="00DE0EEB"/>
    <w:rsid w:val="00DE1194"/>
    <w:rsid w:val="00DE1F7A"/>
    <w:rsid w:val="00DE4894"/>
    <w:rsid w:val="00E01E36"/>
    <w:rsid w:val="00E05F13"/>
    <w:rsid w:val="00E10356"/>
    <w:rsid w:val="00E2286D"/>
    <w:rsid w:val="00E4073D"/>
    <w:rsid w:val="00E44066"/>
    <w:rsid w:val="00E47F8A"/>
    <w:rsid w:val="00E5121D"/>
    <w:rsid w:val="00E51368"/>
    <w:rsid w:val="00E608CC"/>
    <w:rsid w:val="00E6160B"/>
    <w:rsid w:val="00E63677"/>
    <w:rsid w:val="00E6471C"/>
    <w:rsid w:val="00E65A62"/>
    <w:rsid w:val="00E715A5"/>
    <w:rsid w:val="00E80D1C"/>
    <w:rsid w:val="00E8473F"/>
    <w:rsid w:val="00E84D49"/>
    <w:rsid w:val="00E91DA4"/>
    <w:rsid w:val="00EA7319"/>
    <w:rsid w:val="00EB6A1B"/>
    <w:rsid w:val="00EC1FF1"/>
    <w:rsid w:val="00EC6024"/>
    <w:rsid w:val="00ED02CB"/>
    <w:rsid w:val="00ED0FCD"/>
    <w:rsid w:val="00ED2723"/>
    <w:rsid w:val="00EE0237"/>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46ED0"/>
    <w:rsid w:val="00F5178C"/>
    <w:rsid w:val="00F531A4"/>
    <w:rsid w:val="00F60C8F"/>
    <w:rsid w:val="00F656A5"/>
    <w:rsid w:val="00F71038"/>
    <w:rsid w:val="00F92A42"/>
    <w:rsid w:val="00F9383D"/>
    <w:rsid w:val="00F9465B"/>
    <w:rsid w:val="00FA2143"/>
    <w:rsid w:val="00FA2FD0"/>
    <w:rsid w:val="00FB4A88"/>
    <w:rsid w:val="00FE0DF5"/>
    <w:rsid w:val="00FE4AA6"/>
    <w:rsid w:val="00FE7473"/>
    <w:rsid w:val="00FF53A7"/>
    <w:rsid w:val="014B8AA7"/>
    <w:rsid w:val="0164AE14"/>
    <w:rsid w:val="019571B4"/>
    <w:rsid w:val="01BDE45B"/>
    <w:rsid w:val="0239465F"/>
    <w:rsid w:val="0265655C"/>
    <w:rsid w:val="026610E3"/>
    <w:rsid w:val="02AB860E"/>
    <w:rsid w:val="02F2B657"/>
    <w:rsid w:val="0359B4BC"/>
    <w:rsid w:val="04026DB5"/>
    <w:rsid w:val="04300AF6"/>
    <w:rsid w:val="04925874"/>
    <w:rsid w:val="04C2F90C"/>
    <w:rsid w:val="0784B054"/>
    <w:rsid w:val="07CA363D"/>
    <w:rsid w:val="07F185F0"/>
    <w:rsid w:val="083E2788"/>
    <w:rsid w:val="0866E4EC"/>
    <w:rsid w:val="08D0CE38"/>
    <w:rsid w:val="08D54FE8"/>
    <w:rsid w:val="09963EB0"/>
    <w:rsid w:val="0B492271"/>
    <w:rsid w:val="0B8D4859"/>
    <w:rsid w:val="0BDEBB16"/>
    <w:rsid w:val="0CF70C8E"/>
    <w:rsid w:val="0D5B16AF"/>
    <w:rsid w:val="0D84F532"/>
    <w:rsid w:val="0DA4C454"/>
    <w:rsid w:val="0DD3A64C"/>
    <w:rsid w:val="0E0E34ED"/>
    <w:rsid w:val="0E408C6B"/>
    <w:rsid w:val="0E90C854"/>
    <w:rsid w:val="0EB9ED63"/>
    <w:rsid w:val="0EFFB0F9"/>
    <w:rsid w:val="0F3B5691"/>
    <w:rsid w:val="0FC00563"/>
    <w:rsid w:val="0FD0AEC6"/>
    <w:rsid w:val="109C25F2"/>
    <w:rsid w:val="11143C58"/>
    <w:rsid w:val="1171664E"/>
    <w:rsid w:val="12433E65"/>
    <w:rsid w:val="1255BFB5"/>
    <w:rsid w:val="130D203B"/>
    <w:rsid w:val="138C9796"/>
    <w:rsid w:val="1394B8E3"/>
    <w:rsid w:val="13AD1686"/>
    <w:rsid w:val="13E67184"/>
    <w:rsid w:val="140F4213"/>
    <w:rsid w:val="1425289E"/>
    <w:rsid w:val="153365C1"/>
    <w:rsid w:val="161ABC89"/>
    <w:rsid w:val="162B0E1D"/>
    <w:rsid w:val="1672BCB5"/>
    <w:rsid w:val="16D8CE5E"/>
    <w:rsid w:val="16F4B06C"/>
    <w:rsid w:val="16FD243F"/>
    <w:rsid w:val="170C2CEC"/>
    <w:rsid w:val="17AA9975"/>
    <w:rsid w:val="1893BD85"/>
    <w:rsid w:val="193F99CA"/>
    <w:rsid w:val="1A269A8B"/>
    <w:rsid w:val="1A27D177"/>
    <w:rsid w:val="1A563BD2"/>
    <w:rsid w:val="1AD4220E"/>
    <w:rsid w:val="1C220DDE"/>
    <w:rsid w:val="1D60076D"/>
    <w:rsid w:val="1D9C9285"/>
    <w:rsid w:val="1DE609D0"/>
    <w:rsid w:val="1DE6108F"/>
    <w:rsid w:val="1E647152"/>
    <w:rsid w:val="1EAC7673"/>
    <w:rsid w:val="1ED0C18D"/>
    <w:rsid w:val="20296601"/>
    <w:rsid w:val="2083954A"/>
    <w:rsid w:val="21733889"/>
    <w:rsid w:val="21EDD9E1"/>
    <w:rsid w:val="222FCA05"/>
    <w:rsid w:val="22488146"/>
    <w:rsid w:val="22A152B3"/>
    <w:rsid w:val="232CE42A"/>
    <w:rsid w:val="23764318"/>
    <w:rsid w:val="23A6B068"/>
    <w:rsid w:val="241EDD77"/>
    <w:rsid w:val="24807A15"/>
    <w:rsid w:val="24CC60B9"/>
    <w:rsid w:val="25472BCD"/>
    <w:rsid w:val="25A18EFB"/>
    <w:rsid w:val="264676E6"/>
    <w:rsid w:val="26E249A8"/>
    <w:rsid w:val="27C4BF86"/>
    <w:rsid w:val="286A0EBF"/>
    <w:rsid w:val="28716ACA"/>
    <w:rsid w:val="29684323"/>
    <w:rsid w:val="2A5BF272"/>
    <w:rsid w:val="2B650882"/>
    <w:rsid w:val="2BA2BF0C"/>
    <w:rsid w:val="2BE72DF5"/>
    <w:rsid w:val="2C3FC841"/>
    <w:rsid w:val="2D5534F0"/>
    <w:rsid w:val="2D71FC21"/>
    <w:rsid w:val="2ED01FBC"/>
    <w:rsid w:val="2F5E9736"/>
    <w:rsid w:val="2F69D554"/>
    <w:rsid w:val="2F8BF7EA"/>
    <w:rsid w:val="305791C8"/>
    <w:rsid w:val="311AE859"/>
    <w:rsid w:val="31F86374"/>
    <w:rsid w:val="31F87673"/>
    <w:rsid w:val="324EB9E8"/>
    <w:rsid w:val="3292A358"/>
    <w:rsid w:val="32C08CDC"/>
    <w:rsid w:val="32C09D74"/>
    <w:rsid w:val="33409182"/>
    <w:rsid w:val="334A93A2"/>
    <w:rsid w:val="334E71F5"/>
    <w:rsid w:val="3378E62D"/>
    <w:rsid w:val="34D8B06C"/>
    <w:rsid w:val="350BDF47"/>
    <w:rsid w:val="3573ECC8"/>
    <w:rsid w:val="357CD927"/>
    <w:rsid w:val="35B1F4B6"/>
    <w:rsid w:val="3600188A"/>
    <w:rsid w:val="36554DCC"/>
    <w:rsid w:val="36A480E7"/>
    <w:rsid w:val="36F0286C"/>
    <w:rsid w:val="36FC627A"/>
    <w:rsid w:val="371FD2B7"/>
    <w:rsid w:val="37204A1C"/>
    <w:rsid w:val="3766492E"/>
    <w:rsid w:val="385E6CA1"/>
    <w:rsid w:val="3975DDBB"/>
    <w:rsid w:val="39D67FB9"/>
    <w:rsid w:val="39EE994E"/>
    <w:rsid w:val="3AFBAB3A"/>
    <w:rsid w:val="3B574830"/>
    <w:rsid w:val="3B5C80F6"/>
    <w:rsid w:val="3BC604FC"/>
    <w:rsid w:val="3CBFA188"/>
    <w:rsid w:val="3DC54D2D"/>
    <w:rsid w:val="3E15B883"/>
    <w:rsid w:val="3E395D3C"/>
    <w:rsid w:val="3EC3DD46"/>
    <w:rsid w:val="3ED37840"/>
    <w:rsid w:val="3F7FC26B"/>
    <w:rsid w:val="3F84A308"/>
    <w:rsid w:val="3FC5EDC8"/>
    <w:rsid w:val="4009B48F"/>
    <w:rsid w:val="408A1C63"/>
    <w:rsid w:val="40B0889E"/>
    <w:rsid w:val="41318863"/>
    <w:rsid w:val="41810D45"/>
    <w:rsid w:val="420E2840"/>
    <w:rsid w:val="42422DB8"/>
    <w:rsid w:val="4248F63D"/>
    <w:rsid w:val="4290A94A"/>
    <w:rsid w:val="43212475"/>
    <w:rsid w:val="43EB1903"/>
    <w:rsid w:val="445B863F"/>
    <w:rsid w:val="445FC000"/>
    <w:rsid w:val="4464FE7B"/>
    <w:rsid w:val="44B18B10"/>
    <w:rsid w:val="44E59D18"/>
    <w:rsid w:val="45C0F6EA"/>
    <w:rsid w:val="4642C0AE"/>
    <w:rsid w:val="464D5B71"/>
    <w:rsid w:val="46C0B005"/>
    <w:rsid w:val="46F5BE61"/>
    <w:rsid w:val="4710D0D3"/>
    <w:rsid w:val="476F7D47"/>
    <w:rsid w:val="477C686A"/>
    <w:rsid w:val="4833005D"/>
    <w:rsid w:val="489C17AF"/>
    <w:rsid w:val="492E6580"/>
    <w:rsid w:val="493A24B9"/>
    <w:rsid w:val="4984FC33"/>
    <w:rsid w:val="4A780912"/>
    <w:rsid w:val="4BF38F33"/>
    <w:rsid w:val="4C00874B"/>
    <w:rsid w:val="4C14329C"/>
    <w:rsid w:val="4C327CFB"/>
    <w:rsid w:val="4C499A27"/>
    <w:rsid w:val="4C66173A"/>
    <w:rsid w:val="4C845A08"/>
    <w:rsid w:val="4C87AAA3"/>
    <w:rsid w:val="4C8ACE81"/>
    <w:rsid w:val="4D0AC93B"/>
    <w:rsid w:val="4D3046E1"/>
    <w:rsid w:val="4D7B0776"/>
    <w:rsid w:val="4DF75422"/>
    <w:rsid w:val="4E0B3446"/>
    <w:rsid w:val="4F112841"/>
    <w:rsid w:val="5004FD90"/>
    <w:rsid w:val="50744653"/>
    <w:rsid w:val="509F6110"/>
    <w:rsid w:val="50DEAAA4"/>
    <w:rsid w:val="510BD056"/>
    <w:rsid w:val="510BF427"/>
    <w:rsid w:val="5156331E"/>
    <w:rsid w:val="51909AEF"/>
    <w:rsid w:val="51F7E23D"/>
    <w:rsid w:val="52ACAF99"/>
    <w:rsid w:val="52D6B9B5"/>
    <w:rsid w:val="530B402B"/>
    <w:rsid w:val="5389AD93"/>
    <w:rsid w:val="5393B29E"/>
    <w:rsid w:val="53B8D9D2"/>
    <w:rsid w:val="5426382B"/>
    <w:rsid w:val="54626DCB"/>
    <w:rsid w:val="547C0F51"/>
    <w:rsid w:val="54959AD3"/>
    <w:rsid w:val="5496C7A2"/>
    <w:rsid w:val="54A76B96"/>
    <w:rsid w:val="54D51E1A"/>
    <w:rsid w:val="54EE6A9C"/>
    <w:rsid w:val="5637FFE0"/>
    <w:rsid w:val="564EACFC"/>
    <w:rsid w:val="5656FA25"/>
    <w:rsid w:val="566481E7"/>
    <w:rsid w:val="5688AE57"/>
    <w:rsid w:val="56D14504"/>
    <w:rsid w:val="57C413CF"/>
    <w:rsid w:val="57EC7E2B"/>
    <w:rsid w:val="5821B5D6"/>
    <w:rsid w:val="585665CC"/>
    <w:rsid w:val="5893D220"/>
    <w:rsid w:val="58A4747C"/>
    <w:rsid w:val="58B6D50A"/>
    <w:rsid w:val="58D9A294"/>
    <w:rsid w:val="59222AFB"/>
    <w:rsid w:val="596C80DC"/>
    <w:rsid w:val="599EE9A6"/>
    <w:rsid w:val="5A6707E4"/>
    <w:rsid w:val="5A952DAC"/>
    <w:rsid w:val="5AD36C96"/>
    <w:rsid w:val="5B4AA94D"/>
    <w:rsid w:val="5C5F2A7E"/>
    <w:rsid w:val="5C912E21"/>
    <w:rsid w:val="5CC34F4A"/>
    <w:rsid w:val="5CFAC876"/>
    <w:rsid w:val="5D278727"/>
    <w:rsid w:val="5D998630"/>
    <w:rsid w:val="5DC44F9D"/>
    <w:rsid w:val="5E9736B0"/>
    <w:rsid w:val="5E9D917B"/>
    <w:rsid w:val="5F3DDBA3"/>
    <w:rsid w:val="6007079B"/>
    <w:rsid w:val="60D0004F"/>
    <w:rsid w:val="613DCF04"/>
    <w:rsid w:val="6195A991"/>
    <w:rsid w:val="61A2F7DC"/>
    <w:rsid w:val="622DAFC1"/>
    <w:rsid w:val="6245A485"/>
    <w:rsid w:val="629341D2"/>
    <w:rsid w:val="63105139"/>
    <w:rsid w:val="63CDC604"/>
    <w:rsid w:val="63DC8663"/>
    <w:rsid w:val="648473A5"/>
    <w:rsid w:val="64D95A45"/>
    <w:rsid w:val="64F257E0"/>
    <w:rsid w:val="65BA3EB0"/>
    <w:rsid w:val="6616101C"/>
    <w:rsid w:val="6644EDCB"/>
    <w:rsid w:val="665AB945"/>
    <w:rsid w:val="668EE93F"/>
    <w:rsid w:val="670FCF96"/>
    <w:rsid w:val="6725AC3C"/>
    <w:rsid w:val="67ADA1DC"/>
    <w:rsid w:val="684F2984"/>
    <w:rsid w:val="68BC84CE"/>
    <w:rsid w:val="696377FB"/>
    <w:rsid w:val="6963C8D5"/>
    <w:rsid w:val="6A3571CF"/>
    <w:rsid w:val="6AB45E3E"/>
    <w:rsid w:val="6ADE1F61"/>
    <w:rsid w:val="6B05EBF8"/>
    <w:rsid w:val="6B30DE14"/>
    <w:rsid w:val="6BD14230"/>
    <w:rsid w:val="6BD576B5"/>
    <w:rsid w:val="6C095A33"/>
    <w:rsid w:val="6C7A7DD6"/>
    <w:rsid w:val="6E1E5A43"/>
    <w:rsid w:val="6E880840"/>
    <w:rsid w:val="6E9D5CBA"/>
    <w:rsid w:val="6EE155CF"/>
    <w:rsid w:val="6F9415F7"/>
    <w:rsid w:val="6FD08B86"/>
    <w:rsid w:val="6FDCAC74"/>
    <w:rsid w:val="6FE6E033"/>
    <w:rsid w:val="71B6637A"/>
    <w:rsid w:val="71F5DEDC"/>
    <w:rsid w:val="72088B43"/>
    <w:rsid w:val="72363ECB"/>
    <w:rsid w:val="72CCEB4D"/>
    <w:rsid w:val="73D20F2C"/>
    <w:rsid w:val="73FDBF55"/>
    <w:rsid w:val="75B2EAE6"/>
    <w:rsid w:val="75BE08B3"/>
    <w:rsid w:val="75CC23CD"/>
    <w:rsid w:val="75FA9C36"/>
    <w:rsid w:val="7695562F"/>
    <w:rsid w:val="76F647C2"/>
    <w:rsid w:val="772DDD36"/>
    <w:rsid w:val="7775B255"/>
    <w:rsid w:val="7860B9A1"/>
    <w:rsid w:val="787B64EA"/>
    <w:rsid w:val="7897016E"/>
    <w:rsid w:val="78F5A975"/>
    <w:rsid w:val="79091DF6"/>
    <w:rsid w:val="793478B8"/>
    <w:rsid w:val="79669009"/>
    <w:rsid w:val="79768AA9"/>
    <w:rsid w:val="79B2CAAB"/>
    <w:rsid w:val="79D028B7"/>
    <w:rsid w:val="7A1867AD"/>
    <w:rsid w:val="7A3C4672"/>
    <w:rsid w:val="7AE243FE"/>
    <w:rsid w:val="7B07A77B"/>
    <w:rsid w:val="7BB228A3"/>
    <w:rsid w:val="7C2C97B1"/>
    <w:rsid w:val="7C2D4A37"/>
    <w:rsid w:val="7C6BDC74"/>
    <w:rsid w:val="7C93952E"/>
    <w:rsid w:val="7D6DB85E"/>
    <w:rsid w:val="7DA40280"/>
    <w:rsid w:val="7DC91A98"/>
    <w:rsid w:val="7EC1CC49"/>
    <w:rsid w:val="7EE3952E"/>
    <w:rsid w:val="7F4779A9"/>
    <w:rsid w:val="7F58BC07"/>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3CDC604"/>
    <w:pPr>
      <w:numPr>
        <w:numId w:val="10"/>
      </w:numPr>
    </w:pPr>
    <w:rPr>
      <w:rFonts w:ascii="Source Sans Pro" w:eastAsia="Source Sans Pro" w:hAnsi="Source Sans Pro" w:cs="Source Sans Pro"/>
      <w:color w:val="000000" w:themeColor="text1"/>
      <w:sz w:val="22"/>
      <w:szCs w:val="22"/>
      <w:lang w:val="en-GB"/>
    </w:rPr>
  </w:style>
  <w:style w:type="paragraph" w:styleId="Heading1">
    <w:name w:val="heading 1"/>
    <w:basedOn w:val="Normal"/>
    <w:next w:val="Normal"/>
    <w:link w:val="Heading1Char"/>
    <w:uiPriority w:val="9"/>
    <w:qFormat/>
    <w:rsid w:val="63CDC6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63CDC6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63CDC604"/>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63CDC60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63CDC60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63CDC604"/>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63CDC604"/>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63CDC60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3CDC60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63CDC604"/>
    <w:pPr>
      <w:contextualSpacing/>
    </w:pPr>
  </w:style>
  <w:style w:type="paragraph" w:styleId="Header">
    <w:name w:val="header"/>
    <w:basedOn w:val="Normal"/>
    <w:link w:val="HeaderChar"/>
    <w:uiPriority w:val="99"/>
    <w:unhideWhenUsed/>
    <w:rsid w:val="63CDC604"/>
    <w:pPr>
      <w:tabs>
        <w:tab w:val="center" w:pos="4320"/>
        <w:tab w:val="right" w:pos="8640"/>
      </w:tabs>
    </w:pPr>
  </w:style>
  <w:style w:type="character" w:customStyle="1" w:styleId="HeaderChar">
    <w:name w:val="Header Char"/>
    <w:basedOn w:val="DefaultParagraphFont"/>
    <w:link w:val="Header"/>
    <w:uiPriority w:val="99"/>
    <w:rsid w:val="63CDC604"/>
    <w:rPr>
      <w:rFonts w:ascii="Source Sans Pro" w:eastAsia="Source Sans Pro" w:hAnsi="Source Sans Pro" w:cs="Source Sans Pro"/>
      <w:color w:val="000000" w:themeColor="text1"/>
      <w:sz w:val="22"/>
      <w:szCs w:val="22"/>
      <w:lang w:val="en-GB"/>
    </w:rPr>
  </w:style>
  <w:style w:type="paragraph" w:styleId="Footer">
    <w:name w:val="footer"/>
    <w:basedOn w:val="Normal"/>
    <w:link w:val="FooterChar"/>
    <w:uiPriority w:val="99"/>
    <w:unhideWhenUsed/>
    <w:rsid w:val="63CDC604"/>
    <w:pPr>
      <w:tabs>
        <w:tab w:val="center" w:pos="4320"/>
        <w:tab w:val="right" w:pos="8640"/>
      </w:tabs>
    </w:pPr>
  </w:style>
  <w:style w:type="character" w:customStyle="1" w:styleId="FooterChar">
    <w:name w:val="Footer Char"/>
    <w:basedOn w:val="DefaultParagraphFont"/>
    <w:link w:val="Footer"/>
    <w:uiPriority w:val="99"/>
    <w:rsid w:val="63CDC604"/>
    <w:rPr>
      <w:rFonts w:ascii="Source Sans Pro" w:eastAsia="Source Sans Pro" w:hAnsi="Source Sans Pro" w:cs="Source Sans Pro"/>
      <w:color w:val="000000" w:themeColor="text1"/>
      <w:sz w:val="22"/>
      <w:szCs w:val="22"/>
      <w:lang w:val="en-GB"/>
    </w:rPr>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unhideWhenUsed/>
    <w:rsid w:val="63CDC604"/>
    <w:rPr>
      <w:sz w:val="20"/>
      <w:szCs w:val="20"/>
    </w:rPr>
  </w:style>
  <w:style w:type="character" w:customStyle="1" w:styleId="CommentTextChar">
    <w:name w:val="Comment Text Char"/>
    <w:basedOn w:val="DefaultParagraphFont"/>
    <w:link w:val="CommentText"/>
    <w:uiPriority w:val="99"/>
    <w:rsid w:val="63CDC604"/>
    <w:rPr>
      <w:rFonts w:ascii="Source Sans Pro" w:eastAsia="Source Sans Pro" w:hAnsi="Source Sans Pro" w:cs="Source Sans Pro"/>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63CDC604"/>
    <w:rPr>
      <w:b/>
      <w:bCs/>
    </w:rPr>
  </w:style>
  <w:style w:type="character" w:customStyle="1" w:styleId="CommentSubjectChar">
    <w:name w:val="Comment Subject Char"/>
    <w:basedOn w:val="CommentTextChar"/>
    <w:link w:val="CommentSubject"/>
    <w:uiPriority w:val="99"/>
    <w:semiHidden/>
    <w:rsid w:val="63CDC604"/>
    <w:rPr>
      <w:rFonts w:ascii="Source Sans Pro" w:eastAsia="Source Sans Pro" w:hAnsi="Source Sans Pro" w:cs="Source Sans Pro"/>
      <w:b/>
      <w:bCs/>
      <w:color w:val="000000" w:themeColor="text1"/>
      <w:sz w:val="20"/>
      <w:szCs w:val="20"/>
      <w:lang w:val="en-GB"/>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63CDC604"/>
    <w:pPr>
      <w:spacing w:beforeAutospacing="1"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737B1"/>
  </w:style>
  <w:style w:type="paragraph" w:styleId="Subtitle">
    <w:name w:val="Subtitle"/>
    <w:basedOn w:val="Normal"/>
    <w:link w:val="SubtitleChar"/>
    <w:uiPriority w:val="1"/>
    <w:qFormat/>
    <w:rsid w:val="63CDC604"/>
    <w:pPr>
      <w:jc w:val="center"/>
    </w:pPr>
    <w:rPr>
      <w:rFonts w:ascii="Arial Narrow" w:eastAsia="Times New Roman" w:hAnsi="Arial Narrow" w:cs="Times New Roman"/>
      <w:b/>
      <w:bCs/>
      <w:sz w:val="32"/>
      <w:szCs w:val="32"/>
    </w:rPr>
  </w:style>
  <w:style w:type="character" w:customStyle="1" w:styleId="SubtitleChar">
    <w:name w:val="Subtitle Char"/>
    <w:basedOn w:val="DefaultParagraphFont"/>
    <w:link w:val="Subtitle"/>
    <w:uiPriority w:val="1"/>
    <w:rsid w:val="63CDC604"/>
    <w:rPr>
      <w:rFonts w:ascii="Arial Narrow" w:eastAsia="Times New Roman" w:hAnsi="Arial Narrow" w:cs="Times New Roman"/>
      <w:b/>
      <w:bCs/>
      <w:color w:val="000000" w:themeColor="text1"/>
      <w:sz w:val="32"/>
      <w:szCs w:val="32"/>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uiPriority w:val="1"/>
    <w:rsid w:val="63CDC604"/>
    <w:pPr>
      <w:spacing w:beforeAutospacing="1" w:afterAutospacing="1"/>
    </w:pPr>
    <w:rPr>
      <w:rFonts w:ascii="Times New Roman" w:eastAsia="Times New Roman" w:hAnsi="Times New Roman" w:cs="Times New Roman"/>
      <w:lang w:eastAsia="en-GB"/>
    </w:rPr>
  </w:style>
  <w:style w:type="paragraph" w:styleId="NoSpacing">
    <w:name w:val="No Spacing"/>
    <w:uiPriority w:val="1"/>
    <w:qFormat/>
    <w:rsid w:val="00F71038"/>
  </w:style>
  <w:style w:type="paragraph" w:customStyle="1" w:styleId="xmsolistparagraph">
    <w:name w:val="x_msolistparagraph"/>
    <w:basedOn w:val="Normal"/>
    <w:uiPriority w:val="1"/>
    <w:rsid w:val="63CDC604"/>
    <w:rPr>
      <w:rFonts w:ascii="Calibri" w:eastAsiaTheme="minorEastAsia" w:hAnsi="Calibri" w:cs="Calibri"/>
      <w:lang w:eastAsia="en-GB"/>
    </w:rPr>
  </w:style>
  <w:style w:type="character" w:customStyle="1" w:styleId="ListParagraphChar">
    <w:name w:val="List Paragraph Char"/>
    <w:basedOn w:val="DefaultParagraphFont"/>
    <w:link w:val="ListParagraph"/>
    <w:uiPriority w:val="34"/>
    <w:rsid w:val="63CDC604"/>
    <w:rPr>
      <w:rFonts w:ascii="Source Sans Pro" w:eastAsia="Source Sans Pro" w:hAnsi="Source Sans Pro" w:cs="Source Sans Pro"/>
      <w:color w:val="000000" w:themeColor="text1"/>
      <w:sz w:val="22"/>
      <w:szCs w:val="22"/>
      <w:lang w:val="en-GB"/>
    </w:rPr>
  </w:style>
  <w:style w:type="paragraph" w:styleId="Title">
    <w:name w:val="Title"/>
    <w:basedOn w:val="Normal"/>
    <w:next w:val="Normal"/>
    <w:link w:val="TitleChar"/>
    <w:uiPriority w:val="10"/>
    <w:qFormat/>
    <w:rsid w:val="63CDC604"/>
    <w:pPr>
      <w:contextualSpacing/>
    </w:pPr>
    <w:rPr>
      <w:rFonts w:asciiTheme="majorHAnsi" w:eastAsiaTheme="majorEastAsia" w:hAnsiTheme="majorHAnsi" w:cstheme="majorBidi"/>
      <w:sz w:val="56"/>
      <w:szCs w:val="56"/>
    </w:rPr>
  </w:style>
  <w:style w:type="paragraph" w:styleId="Quote">
    <w:name w:val="Quote"/>
    <w:basedOn w:val="Normal"/>
    <w:next w:val="Normal"/>
    <w:link w:val="QuoteChar"/>
    <w:uiPriority w:val="29"/>
    <w:qFormat/>
    <w:rsid w:val="63CDC60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3CDC604"/>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63CDC604"/>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63CDC604"/>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63CDC604"/>
    <w:rPr>
      <w:rFonts w:asciiTheme="majorHAnsi" w:eastAsiaTheme="majorEastAsia" w:hAnsiTheme="majorHAnsi" w:cstheme="majorBidi"/>
      <w:color w:val="243F60"/>
      <w:sz w:val="24"/>
      <w:szCs w:val="24"/>
      <w:lang w:val="en-GB"/>
    </w:rPr>
  </w:style>
  <w:style w:type="character" w:customStyle="1" w:styleId="Heading4Char">
    <w:name w:val="Heading 4 Char"/>
    <w:basedOn w:val="DefaultParagraphFont"/>
    <w:link w:val="Heading4"/>
    <w:uiPriority w:val="9"/>
    <w:rsid w:val="63CDC604"/>
    <w:rPr>
      <w:rFonts w:asciiTheme="majorHAnsi" w:eastAsiaTheme="majorEastAsia" w:hAnsiTheme="majorHAnsi" w:cstheme="majorBidi"/>
      <w:i/>
      <w:iCs/>
      <w:color w:val="365F91" w:themeColor="accent1" w:themeShade="BF"/>
      <w:sz w:val="22"/>
      <w:szCs w:val="22"/>
      <w:lang w:val="en-GB"/>
    </w:rPr>
  </w:style>
  <w:style w:type="character" w:customStyle="1" w:styleId="Heading5Char">
    <w:name w:val="Heading 5 Char"/>
    <w:basedOn w:val="DefaultParagraphFont"/>
    <w:link w:val="Heading5"/>
    <w:uiPriority w:val="9"/>
    <w:rsid w:val="63CDC604"/>
    <w:rPr>
      <w:rFonts w:asciiTheme="majorHAnsi" w:eastAsiaTheme="majorEastAsia" w:hAnsiTheme="majorHAnsi" w:cstheme="majorBidi"/>
      <w:color w:val="365F91" w:themeColor="accent1" w:themeShade="BF"/>
      <w:sz w:val="22"/>
      <w:szCs w:val="22"/>
      <w:lang w:val="en-GB"/>
    </w:rPr>
  </w:style>
  <w:style w:type="character" w:customStyle="1" w:styleId="Heading6Char">
    <w:name w:val="Heading 6 Char"/>
    <w:basedOn w:val="DefaultParagraphFont"/>
    <w:link w:val="Heading6"/>
    <w:uiPriority w:val="9"/>
    <w:rsid w:val="63CDC604"/>
    <w:rPr>
      <w:rFonts w:asciiTheme="majorHAnsi" w:eastAsiaTheme="majorEastAsia" w:hAnsiTheme="majorHAnsi" w:cstheme="majorBidi"/>
      <w:color w:val="243F60"/>
      <w:sz w:val="22"/>
      <w:szCs w:val="22"/>
      <w:lang w:val="en-GB"/>
    </w:rPr>
  </w:style>
  <w:style w:type="character" w:customStyle="1" w:styleId="Heading7Char">
    <w:name w:val="Heading 7 Char"/>
    <w:basedOn w:val="DefaultParagraphFont"/>
    <w:link w:val="Heading7"/>
    <w:uiPriority w:val="9"/>
    <w:rsid w:val="63CDC604"/>
    <w:rPr>
      <w:rFonts w:asciiTheme="majorHAnsi" w:eastAsiaTheme="majorEastAsia" w:hAnsiTheme="majorHAnsi" w:cstheme="majorBidi"/>
      <w:i/>
      <w:iCs/>
      <w:color w:val="243F60"/>
      <w:sz w:val="22"/>
      <w:szCs w:val="22"/>
      <w:lang w:val="en-GB"/>
    </w:rPr>
  </w:style>
  <w:style w:type="character" w:customStyle="1" w:styleId="Heading8Char">
    <w:name w:val="Heading 8 Char"/>
    <w:basedOn w:val="DefaultParagraphFont"/>
    <w:link w:val="Heading8"/>
    <w:uiPriority w:val="9"/>
    <w:rsid w:val="63CDC604"/>
    <w:rPr>
      <w:rFonts w:asciiTheme="majorHAnsi" w:eastAsiaTheme="majorEastAsia" w:hAnsiTheme="majorHAnsi" w:cstheme="majorBidi"/>
      <w:color w:val="272727"/>
      <w:sz w:val="21"/>
      <w:szCs w:val="21"/>
      <w:lang w:val="en-GB"/>
    </w:rPr>
  </w:style>
  <w:style w:type="character" w:customStyle="1" w:styleId="Heading9Char">
    <w:name w:val="Heading 9 Char"/>
    <w:basedOn w:val="DefaultParagraphFont"/>
    <w:link w:val="Heading9"/>
    <w:uiPriority w:val="9"/>
    <w:rsid w:val="63CDC604"/>
    <w:rPr>
      <w:rFonts w:asciiTheme="majorHAnsi" w:eastAsiaTheme="majorEastAsia" w:hAnsiTheme="majorHAnsi" w:cstheme="majorBidi"/>
      <w:i/>
      <w:iCs/>
      <w:color w:val="272727"/>
      <w:sz w:val="21"/>
      <w:szCs w:val="21"/>
      <w:lang w:val="en-GB"/>
    </w:rPr>
  </w:style>
  <w:style w:type="character" w:customStyle="1" w:styleId="TitleChar">
    <w:name w:val="Title Char"/>
    <w:basedOn w:val="DefaultParagraphFont"/>
    <w:link w:val="Title"/>
    <w:uiPriority w:val="10"/>
    <w:rsid w:val="63CDC604"/>
    <w:rPr>
      <w:rFonts w:asciiTheme="majorHAnsi" w:eastAsiaTheme="majorEastAsia" w:hAnsiTheme="majorHAnsi" w:cstheme="majorBidi"/>
      <w:color w:val="000000" w:themeColor="text1"/>
      <w:sz w:val="56"/>
      <w:szCs w:val="56"/>
      <w:lang w:val="en-GB"/>
    </w:rPr>
  </w:style>
  <w:style w:type="character" w:customStyle="1" w:styleId="QuoteChar">
    <w:name w:val="Quote Char"/>
    <w:basedOn w:val="DefaultParagraphFont"/>
    <w:link w:val="Quote"/>
    <w:uiPriority w:val="29"/>
    <w:rsid w:val="63CDC604"/>
    <w:rPr>
      <w:rFonts w:ascii="Source Sans Pro" w:eastAsia="Source Sans Pro" w:hAnsi="Source Sans Pro" w:cs="Source Sans Pro"/>
      <w:i/>
      <w:iCs/>
      <w:color w:val="404040" w:themeColor="text1" w:themeTint="BF"/>
      <w:sz w:val="22"/>
      <w:szCs w:val="22"/>
      <w:lang w:val="en-GB"/>
    </w:rPr>
  </w:style>
  <w:style w:type="character" w:customStyle="1" w:styleId="IntenseQuoteChar">
    <w:name w:val="Intense Quote Char"/>
    <w:basedOn w:val="DefaultParagraphFont"/>
    <w:link w:val="IntenseQuote"/>
    <w:uiPriority w:val="30"/>
    <w:rsid w:val="63CDC604"/>
    <w:rPr>
      <w:rFonts w:ascii="Source Sans Pro" w:eastAsia="Source Sans Pro" w:hAnsi="Source Sans Pro" w:cs="Source Sans Pro"/>
      <w:i/>
      <w:iCs/>
      <w:color w:val="4F81BD" w:themeColor="accent1"/>
      <w:sz w:val="22"/>
      <w:szCs w:val="22"/>
      <w:lang w:val="en-GB"/>
    </w:rPr>
  </w:style>
  <w:style w:type="paragraph" w:styleId="TOC1">
    <w:name w:val="toc 1"/>
    <w:basedOn w:val="Normal"/>
    <w:next w:val="Normal"/>
    <w:uiPriority w:val="39"/>
    <w:unhideWhenUsed/>
    <w:rsid w:val="63CDC604"/>
    <w:pPr>
      <w:spacing w:after="100"/>
    </w:pPr>
  </w:style>
  <w:style w:type="paragraph" w:styleId="TOC2">
    <w:name w:val="toc 2"/>
    <w:basedOn w:val="Normal"/>
    <w:next w:val="Normal"/>
    <w:uiPriority w:val="39"/>
    <w:unhideWhenUsed/>
    <w:rsid w:val="63CDC604"/>
    <w:pPr>
      <w:spacing w:after="100"/>
      <w:ind w:left="220"/>
    </w:pPr>
  </w:style>
  <w:style w:type="paragraph" w:styleId="TOC3">
    <w:name w:val="toc 3"/>
    <w:basedOn w:val="Normal"/>
    <w:next w:val="Normal"/>
    <w:uiPriority w:val="39"/>
    <w:unhideWhenUsed/>
    <w:rsid w:val="63CDC604"/>
    <w:pPr>
      <w:spacing w:after="100"/>
      <w:ind w:left="440"/>
    </w:pPr>
  </w:style>
  <w:style w:type="paragraph" w:styleId="TOC4">
    <w:name w:val="toc 4"/>
    <w:basedOn w:val="Normal"/>
    <w:next w:val="Normal"/>
    <w:uiPriority w:val="39"/>
    <w:unhideWhenUsed/>
    <w:rsid w:val="63CDC604"/>
    <w:pPr>
      <w:spacing w:after="100"/>
      <w:ind w:left="660"/>
    </w:pPr>
  </w:style>
  <w:style w:type="paragraph" w:styleId="TOC5">
    <w:name w:val="toc 5"/>
    <w:basedOn w:val="Normal"/>
    <w:next w:val="Normal"/>
    <w:uiPriority w:val="39"/>
    <w:unhideWhenUsed/>
    <w:rsid w:val="63CDC604"/>
    <w:pPr>
      <w:spacing w:after="100"/>
      <w:ind w:left="880"/>
    </w:pPr>
  </w:style>
  <w:style w:type="paragraph" w:styleId="TOC6">
    <w:name w:val="toc 6"/>
    <w:basedOn w:val="Normal"/>
    <w:next w:val="Normal"/>
    <w:uiPriority w:val="39"/>
    <w:unhideWhenUsed/>
    <w:rsid w:val="63CDC604"/>
    <w:pPr>
      <w:spacing w:after="100"/>
      <w:ind w:left="1100"/>
    </w:pPr>
  </w:style>
  <w:style w:type="paragraph" w:styleId="TOC7">
    <w:name w:val="toc 7"/>
    <w:basedOn w:val="Normal"/>
    <w:next w:val="Normal"/>
    <w:uiPriority w:val="39"/>
    <w:unhideWhenUsed/>
    <w:rsid w:val="63CDC604"/>
    <w:pPr>
      <w:spacing w:after="100"/>
      <w:ind w:left="1320"/>
    </w:pPr>
  </w:style>
  <w:style w:type="paragraph" w:styleId="TOC8">
    <w:name w:val="toc 8"/>
    <w:basedOn w:val="Normal"/>
    <w:next w:val="Normal"/>
    <w:uiPriority w:val="39"/>
    <w:unhideWhenUsed/>
    <w:rsid w:val="63CDC604"/>
    <w:pPr>
      <w:spacing w:after="100"/>
      <w:ind w:left="1540"/>
    </w:pPr>
  </w:style>
  <w:style w:type="paragraph" w:styleId="TOC9">
    <w:name w:val="toc 9"/>
    <w:basedOn w:val="Normal"/>
    <w:next w:val="Normal"/>
    <w:uiPriority w:val="39"/>
    <w:unhideWhenUsed/>
    <w:rsid w:val="63CDC604"/>
    <w:pPr>
      <w:spacing w:after="100"/>
      <w:ind w:left="1760"/>
    </w:pPr>
  </w:style>
  <w:style w:type="paragraph" w:styleId="EndnoteText">
    <w:name w:val="endnote text"/>
    <w:basedOn w:val="Normal"/>
    <w:link w:val="EndnoteTextChar"/>
    <w:uiPriority w:val="99"/>
    <w:semiHidden/>
    <w:unhideWhenUsed/>
    <w:rsid w:val="63CDC604"/>
    <w:rPr>
      <w:sz w:val="20"/>
      <w:szCs w:val="20"/>
    </w:rPr>
  </w:style>
  <w:style w:type="character" w:customStyle="1" w:styleId="EndnoteTextChar">
    <w:name w:val="Endnote Text Char"/>
    <w:basedOn w:val="DefaultParagraphFont"/>
    <w:link w:val="EndnoteText"/>
    <w:uiPriority w:val="99"/>
    <w:semiHidden/>
    <w:rsid w:val="63CDC604"/>
    <w:rPr>
      <w:rFonts w:ascii="Source Sans Pro" w:eastAsia="Source Sans Pro" w:hAnsi="Source Sans Pro" w:cs="Source Sans Pro"/>
      <w:color w:val="000000" w:themeColor="text1"/>
      <w:sz w:val="20"/>
      <w:szCs w:val="20"/>
      <w:lang w:val="en-GB"/>
    </w:rPr>
  </w:style>
  <w:style w:type="paragraph" w:styleId="FootnoteText">
    <w:name w:val="footnote text"/>
    <w:basedOn w:val="Normal"/>
    <w:link w:val="FootnoteTextChar"/>
    <w:uiPriority w:val="99"/>
    <w:semiHidden/>
    <w:unhideWhenUsed/>
    <w:rsid w:val="63CDC604"/>
    <w:rPr>
      <w:sz w:val="20"/>
      <w:szCs w:val="20"/>
    </w:rPr>
  </w:style>
  <w:style w:type="character" w:customStyle="1" w:styleId="FootnoteTextChar">
    <w:name w:val="Footnote Text Char"/>
    <w:basedOn w:val="DefaultParagraphFont"/>
    <w:link w:val="FootnoteText"/>
    <w:uiPriority w:val="99"/>
    <w:semiHidden/>
    <w:rsid w:val="63CDC604"/>
    <w:rPr>
      <w:rFonts w:ascii="Source Sans Pro" w:eastAsia="Source Sans Pro" w:hAnsi="Source Sans Pro" w:cs="Source Sans Pro"/>
      <w:color w:val="000000" w:themeColor="tex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F25ED0F-42FE-4806-AE08-D75622BD76AB}">
    <t:Anchor>
      <t:Comment id="141910255"/>
    </t:Anchor>
    <t:History>
      <t:Event id="{0D2BE3BF-B647-491F-9124-272D16B47CA3}" time="2024-04-23T10:57:53.886Z">
        <t:Attribution userId="S::rachael.hall@yorkshirehousing.co.uk::94e435c1-f541-4e0e-809a-07fd3855a082" userProvider="AD" userName="Rachael Hall"/>
        <t:Anchor>
          <t:Comment id="1847774783"/>
        </t:Anchor>
        <t:Create/>
      </t:Event>
      <t:Event id="{26EC53A1-165C-4887-9817-3D650FF39242}" time="2024-04-23T10:57:53.886Z">
        <t:Attribution userId="S::rachael.hall@yorkshirehousing.co.uk::94e435c1-f541-4e0e-809a-07fd3855a082" userProvider="AD" userName="Rachael Hall"/>
        <t:Anchor>
          <t:Comment id="1847774783"/>
        </t:Anchor>
        <t:Assign userId="S::Angela.Havens@Yorkshirehousing.co.uk::a2d70551-bd6f-43c7-8123-57f8b723b502" userProvider="AD" userName="Angela Havens"/>
      </t:Event>
      <t:Event id="{2947C07B-28DF-43D3-9DCB-99640B74AE77}" time="2024-04-23T10:57:53.886Z">
        <t:Attribution userId="S::rachael.hall@yorkshirehousing.co.uk::94e435c1-f541-4e0e-809a-07fd3855a082" userProvider="AD" userName="Rachael Hall"/>
        <t:Anchor>
          <t:Comment id="1847774783"/>
        </t:Anchor>
        <t:SetTitle title="I am just checking this, I am thinking it is a no to specific DSL but may keep some awareness of safeguarding particularly around financial abuse potentially. What do you think @Angela Have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2024-04-30T14:00:00Z</dcterms:created>
  <dcterms:modified xsi:type="dcterms:W3CDTF">2024-04-30T14:00:00Z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