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84ACB" w14:textId="5BD24A7F" w:rsidR="00426498" w:rsidRPr="0084565C" w:rsidRDefault="5CC34F4A" w:rsidP="00B1649D">
      <w:pPr>
        <w:spacing w:line="276" w:lineRule="auto"/>
        <w:rPr>
          <w:rFonts w:ascii="Source Sans Pro" w:hAnsi="Source Sans Pro"/>
          <w:b/>
          <w:sz w:val="22"/>
          <w:szCs w:val="22"/>
        </w:rPr>
      </w:pPr>
      <w:r w:rsidRPr="0084565C">
        <w:rPr>
          <w:rFonts w:ascii="Source Sans Pro" w:hAnsi="Source Sans Pro"/>
          <w:b/>
          <w:bCs/>
          <w:sz w:val="44"/>
          <w:szCs w:val="44"/>
        </w:rPr>
        <w:t>Yorkshire Housing</w:t>
      </w:r>
      <w:r w:rsidR="0073012C" w:rsidRPr="0084565C">
        <w:rPr>
          <w:rFonts w:ascii="Source Sans Pro" w:hAnsi="Source Sans Pro"/>
          <w:b/>
          <w:sz w:val="44"/>
          <w:szCs w:val="44"/>
        </w:rPr>
        <w:t xml:space="preserve"> </w:t>
      </w:r>
      <w:r w:rsidR="004D396A" w:rsidRPr="0084565C">
        <w:rPr>
          <w:rFonts w:ascii="Source Sans Pro" w:hAnsi="Source Sans Pro"/>
          <w:b/>
          <w:sz w:val="44"/>
          <w:szCs w:val="44"/>
        </w:rPr>
        <w:t>Role Profile</w:t>
      </w:r>
      <w:r w:rsidR="004D396A" w:rsidRPr="0084565C">
        <w:rPr>
          <w:rFonts w:ascii="Source Sans Pro" w:hAnsi="Source Sans Pro"/>
          <w:b/>
          <w:noProof/>
          <w:sz w:val="22"/>
          <w:szCs w:val="22"/>
        </w:rPr>
        <w:drawing>
          <wp:inline distT="0" distB="0" distL="0" distR="0" wp14:anchorId="6189E994" wp14:editId="02D2B9CC">
            <wp:extent cx="2127885" cy="723900"/>
            <wp:effectExtent l="0" t="0" r="5715"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 2"/>
                    <pic:cNvPicPr>
                      <a:picLocks noChangeArrowheads="1"/>
                    </pic:cNvPicPr>
                  </pic:nvPicPr>
                  <pic:blipFill>
                    <a:blip r:embed="rId11">
                      <a:extLst>
                        <a:ext uri="{28A0092B-C50C-407E-A947-70E740481C1C}">
                          <a14:useLocalDpi xmlns:a14="http://schemas.microsoft.com/office/drawing/2010/main" val="0"/>
                        </a:ext>
                      </a:extLst>
                    </a:blip>
                    <a:srcRect r="-179"/>
                    <a:stretch>
                      <a:fillRect/>
                    </a:stretch>
                  </pic:blipFill>
                  <pic:spPr bwMode="auto">
                    <a:xfrm>
                      <a:off x="0" y="0"/>
                      <a:ext cx="2127885" cy="723900"/>
                    </a:xfrm>
                    <a:prstGeom prst="rect">
                      <a:avLst/>
                    </a:prstGeom>
                    <a:noFill/>
                  </pic:spPr>
                </pic:pic>
              </a:graphicData>
            </a:graphic>
          </wp:inline>
        </w:drawing>
      </w:r>
    </w:p>
    <w:p w14:paraId="72D85EA3" w14:textId="4C3E43C1" w:rsidR="004D396A" w:rsidRPr="0084565C" w:rsidRDefault="004D396A" w:rsidP="004D396A">
      <w:pPr>
        <w:spacing w:line="276" w:lineRule="auto"/>
        <w:jc w:val="right"/>
        <w:rPr>
          <w:rFonts w:ascii="Source Sans Pro" w:hAnsi="Source Sans Pro"/>
          <w:b/>
          <w:sz w:val="22"/>
          <w:szCs w:val="22"/>
        </w:rPr>
      </w:pPr>
    </w:p>
    <w:tbl>
      <w:tblPr>
        <w:tblStyle w:val="TableGrid"/>
        <w:tblW w:w="9622" w:type="dxa"/>
        <w:tblLook w:val="04A0" w:firstRow="1" w:lastRow="0" w:firstColumn="1" w:lastColumn="0" w:noHBand="0" w:noVBand="1"/>
      </w:tblPr>
      <w:tblGrid>
        <w:gridCol w:w="1838"/>
        <w:gridCol w:w="3686"/>
        <w:gridCol w:w="1984"/>
        <w:gridCol w:w="2114"/>
      </w:tblGrid>
      <w:tr w:rsidR="00502C9B" w:rsidRPr="00B717DC" w14:paraId="31BB416D" w14:textId="327585BD" w:rsidTr="3CF727BA">
        <w:tc>
          <w:tcPr>
            <w:tcW w:w="1838" w:type="dxa"/>
            <w:shd w:val="clear" w:color="auto" w:fill="D9D9D9" w:themeFill="background1" w:themeFillShade="D9"/>
          </w:tcPr>
          <w:p w14:paraId="01B398E1" w14:textId="77777777" w:rsidR="00056ACA" w:rsidRPr="00B717DC" w:rsidRDefault="00056ACA" w:rsidP="00426498">
            <w:pPr>
              <w:spacing w:before="60" w:after="60"/>
              <w:rPr>
                <w:rFonts w:ascii="Source Sans Pro" w:hAnsi="Source Sans Pro"/>
                <w:b/>
                <w:bCs/>
                <w:sz w:val="22"/>
                <w:szCs w:val="22"/>
              </w:rPr>
            </w:pPr>
            <w:r w:rsidRPr="00B717DC">
              <w:rPr>
                <w:rFonts w:ascii="Source Sans Pro" w:hAnsi="Source Sans Pro"/>
                <w:b/>
                <w:bCs/>
                <w:sz w:val="22"/>
                <w:szCs w:val="22"/>
              </w:rPr>
              <w:t>Job title:</w:t>
            </w:r>
          </w:p>
        </w:tc>
        <w:tc>
          <w:tcPr>
            <w:tcW w:w="3686" w:type="dxa"/>
          </w:tcPr>
          <w:p w14:paraId="61FC93B4" w14:textId="705F8389" w:rsidR="00056ACA" w:rsidRPr="00B717DC" w:rsidRDefault="00D033C7" w:rsidP="00543425">
            <w:pPr>
              <w:spacing w:before="60" w:after="60"/>
              <w:rPr>
                <w:rFonts w:ascii="Source Sans Pro" w:hAnsi="Source Sans Pro"/>
                <w:sz w:val="22"/>
                <w:szCs w:val="22"/>
              </w:rPr>
            </w:pPr>
            <w:r w:rsidRPr="328DA503">
              <w:rPr>
                <w:rFonts w:ascii="Source Sans Pro" w:hAnsi="Source Sans Pro"/>
                <w:sz w:val="22"/>
                <w:szCs w:val="22"/>
              </w:rPr>
              <w:t>Head of Customer Digital Enablement</w:t>
            </w:r>
          </w:p>
        </w:tc>
        <w:tc>
          <w:tcPr>
            <w:tcW w:w="1984" w:type="dxa"/>
            <w:shd w:val="clear" w:color="auto" w:fill="D9D9D9" w:themeFill="background1" w:themeFillShade="D9"/>
          </w:tcPr>
          <w:p w14:paraId="70A8158E" w14:textId="20BD386C" w:rsidR="00056ACA" w:rsidRPr="00B717DC" w:rsidRDefault="00056ACA" w:rsidP="6644EDCB">
            <w:pPr>
              <w:spacing w:before="60" w:after="60"/>
              <w:rPr>
                <w:rFonts w:ascii="Source Sans Pro" w:hAnsi="Source Sans Pro"/>
                <w:b/>
                <w:bCs/>
                <w:sz w:val="22"/>
                <w:szCs w:val="22"/>
              </w:rPr>
            </w:pPr>
            <w:r w:rsidRPr="00B717DC">
              <w:rPr>
                <w:rFonts w:ascii="Source Sans Pro" w:hAnsi="Source Sans Pro"/>
                <w:b/>
                <w:bCs/>
                <w:sz w:val="22"/>
                <w:szCs w:val="22"/>
              </w:rPr>
              <w:t>Leader of others:</w:t>
            </w:r>
          </w:p>
        </w:tc>
        <w:tc>
          <w:tcPr>
            <w:tcW w:w="2114" w:type="dxa"/>
          </w:tcPr>
          <w:p w14:paraId="619873E8" w14:textId="75EF02FD" w:rsidR="00056ACA" w:rsidRPr="00B717DC" w:rsidRDefault="00382694" w:rsidP="6644EDCB">
            <w:pPr>
              <w:spacing w:before="60" w:after="60"/>
              <w:rPr>
                <w:rFonts w:ascii="Source Sans Pro" w:hAnsi="Source Sans Pro"/>
                <w:sz w:val="22"/>
                <w:szCs w:val="22"/>
              </w:rPr>
            </w:pPr>
            <w:r>
              <w:rPr>
                <w:rFonts w:ascii="Source Sans Pro" w:hAnsi="Source Sans Pro"/>
                <w:sz w:val="22"/>
                <w:szCs w:val="22"/>
              </w:rPr>
              <w:t>Yes</w:t>
            </w:r>
          </w:p>
        </w:tc>
      </w:tr>
      <w:tr w:rsidR="00502C9B" w:rsidRPr="00B717DC" w14:paraId="520386A7" w14:textId="2A8B9526" w:rsidTr="3CF727BA">
        <w:tc>
          <w:tcPr>
            <w:tcW w:w="1838" w:type="dxa"/>
            <w:shd w:val="clear" w:color="auto" w:fill="D9D9D9" w:themeFill="background1" w:themeFillShade="D9"/>
          </w:tcPr>
          <w:p w14:paraId="77C9C5B1" w14:textId="77777777" w:rsidR="00056ACA" w:rsidRPr="00B717DC" w:rsidRDefault="00056ACA" w:rsidP="00426498">
            <w:pPr>
              <w:spacing w:before="60" w:after="60"/>
              <w:rPr>
                <w:rFonts w:ascii="Source Sans Pro" w:hAnsi="Source Sans Pro"/>
                <w:b/>
                <w:bCs/>
                <w:sz w:val="22"/>
                <w:szCs w:val="22"/>
              </w:rPr>
            </w:pPr>
            <w:r w:rsidRPr="00B717DC">
              <w:rPr>
                <w:rFonts w:ascii="Source Sans Pro" w:hAnsi="Source Sans Pro"/>
                <w:b/>
                <w:bCs/>
                <w:sz w:val="22"/>
                <w:szCs w:val="22"/>
              </w:rPr>
              <w:t>Reports to:</w:t>
            </w:r>
          </w:p>
        </w:tc>
        <w:tc>
          <w:tcPr>
            <w:tcW w:w="3686" w:type="dxa"/>
          </w:tcPr>
          <w:p w14:paraId="12B20200" w14:textId="0EB63FD7" w:rsidR="00056ACA" w:rsidRPr="00B717DC" w:rsidRDefault="00D033C7" w:rsidP="00426498">
            <w:pPr>
              <w:spacing w:before="60" w:after="60"/>
              <w:rPr>
                <w:rFonts w:ascii="Source Sans Pro" w:hAnsi="Source Sans Pro"/>
                <w:sz w:val="22"/>
                <w:szCs w:val="22"/>
              </w:rPr>
            </w:pPr>
            <w:r>
              <w:rPr>
                <w:rFonts w:ascii="Source Sans Pro" w:hAnsi="Source Sans Pro"/>
                <w:sz w:val="22"/>
                <w:szCs w:val="22"/>
              </w:rPr>
              <w:t>Director of Customer Channels</w:t>
            </w:r>
          </w:p>
        </w:tc>
        <w:tc>
          <w:tcPr>
            <w:tcW w:w="1984" w:type="dxa"/>
            <w:shd w:val="clear" w:color="auto" w:fill="D9D9D9" w:themeFill="background1" w:themeFillShade="D9"/>
          </w:tcPr>
          <w:p w14:paraId="128CA6B9" w14:textId="7E4D5FF0" w:rsidR="00056ACA" w:rsidRPr="00B717DC" w:rsidRDefault="00930DF6" w:rsidP="00426498">
            <w:pPr>
              <w:spacing w:before="60" w:after="60"/>
              <w:rPr>
                <w:rFonts w:ascii="Source Sans Pro" w:hAnsi="Source Sans Pro"/>
                <w:b/>
                <w:bCs/>
                <w:sz w:val="22"/>
                <w:szCs w:val="22"/>
              </w:rPr>
            </w:pPr>
            <w:r w:rsidRPr="00B717DC">
              <w:rPr>
                <w:rFonts w:ascii="Source Sans Pro" w:hAnsi="Source Sans Pro"/>
                <w:b/>
                <w:bCs/>
                <w:sz w:val="22"/>
                <w:szCs w:val="22"/>
              </w:rPr>
              <w:t>Contract type:</w:t>
            </w:r>
          </w:p>
        </w:tc>
        <w:tc>
          <w:tcPr>
            <w:tcW w:w="2114" w:type="dxa"/>
          </w:tcPr>
          <w:p w14:paraId="47E594F7" w14:textId="5A79EC00" w:rsidR="00056ACA" w:rsidRPr="00BB76E3" w:rsidRDefault="007A6F62" w:rsidP="00426498">
            <w:pPr>
              <w:spacing w:before="60" w:after="60"/>
              <w:rPr>
                <w:rFonts w:ascii="Source Sans Pro" w:hAnsi="Source Sans Pro"/>
                <w:sz w:val="22"/>
                <w:szCs w:val="22"/>
              </w:rPr>
            </w:pPr>
            <w:r w:rsidRPr="3CF727BA">
              <w:rPr>
                <w:rFonts w:ascii="Source Sans Pro" w:hAnsi="Source Sans Pro"/>
                <w:sz w:val="22"/>
                <w:szCs w:val="22"/>
              </w:rPr>
              <w:t>Agile</w:t>
            </w:r>
            <w:r w:rsidR="008E3704">
              <w:rPr>
                <w:rFonts w:ascii="Source Sans Pro" w:hAnsi="Source Sans Pro"/>
                <w:sz w:val="22"/>
                <w:szCs w:val="22"/>
              </w:rPr>
              <w:t xml:space="preserve"> Homeworking</w:t>
            </w:r>
          </w:p>
        </w:tc>
      </w:tr>
      <w:tr w:rsidR="00502C9B" w:rsidRPr="00B717DC" w14:paraId="78928C63" w14:textId="225682C0" w:rsidTr="3CF727BA">
        <w:tc>
          <w:tcPr>
            <w:tcW w:w="1838" w:type="dxa"/>
            <w:shd w:val="clear" w:color="auto" w:fill="D9D9D9" w:themeFill="background1" w:themeFillShade="D9"/>
          </w:tcPr>
          <w:p w14:paraId="0227D027" w14:textId="1A8FA68D" w:rsidR="00056ACA" w:rsidRPr="00B717DC" w:rsidRDefault="00056ACA" w:rsidP="00426498">
            <w:pPr>
              <w:spacing w:before="60" w:after="60"/>
              <w:rPr>
                <w:rFonts w:ascii="Source Sans Pro" w:hAnsi="Source Sans Pro"/>
                <w:b/>
                <w:bCs/>
                <w:sz w:val="22"/>
                <w:szCs w:val="22"/>
              </w:rPr>
            </w:pPr>
            <w:r w:rsidRPr="00B717DC">
              <w:rPr>
                <w:rFonts w:ascii="Source Sans Pro" w:hAnsi="Source Sans Pro"/>
                <w:b/>
                <w:bCs/>
                <w:sz w:val="22"/>
                <w:szCs w:val="22"/>
              </w:rPr>
              <w:t xml:space="preserve">Business </w:t>
            </w:r>
            <w:r w:rsidR="005F62F8" w:rsidRPr="00B717DC">
              <w:rPr>
                <w:rFonts w:ascii="Source Sans Pro" w:hAnsi="Source Sans Pro"/>
                <w:b/>
                <w:bCs/>
                <w:sz w:val="22"/>
                <w:szCs w:val="22"/>
              </w:rPr>
              <w:t>a</w:t>
            </w:r>
            <w:r w:rsidRPr="00B717DC">
              <w:rPr>
                <w:rFonts w:ascii="Source Sans Pro" w:hAnsi="Source Sans Pro"/>
                <w:b/>
                <w:bCs/>
                <w:sz w:val="22"/>
                <w:szCs w:val="22"/>
              </w:rPr>
              <w:t>rea</w:t>
            </w:r>
            <w:r w:rsidR="00126211" w:rsidRPr="00B717DC">
              <w:rPr>
                <w:rFonts w:ascii="Source Sans Pro" w:hAnsi="Source Sans Pro"/>
                <w:b/>
                <w:bCs/>
                <w:sz w:val="22"/>
                <w:szCs w:val="22"/>
              </w:rPr>
              <w:t>:</w:t>
            </w:r>
          </w:p>
        </w:tc>
        <w:tc>
          <w:tcPr>
            <w:tcW w:w="3686" w:type="dxa"/>
          </w:tcPr>
          <w:p w14:paraId="4C6923E3" w14:textId="307D587D" w:rsidR="00056ACA" w:rsidRPr="00B717DC" w:rsidRDefault="00D033C7" w:rsidP="00426498">
            <w:pPr>
              <w:spacing w:before="60" w:after="60"/>
              <w:rPr>
                <w:rFonts w:ascii="Source Sans Pro" w:hAnsi="Source Sans Pro"/>
                <w:sz w:val="22"/>
                <w:szCs w:val="22"/>
              </w:rPr>
            </w:pPr>
            <w:r>
              <w:rPr>
                <w:rFonts w:ascii="Source Sans Pro" w:hAnsi="Source Sans Pro"/>
                <w:sz w:val="22"/>
                <w:szCs w:val="22"/>
              </w:rPr>
              <w:t xml:space="preserve">Customer Channels </w:t>
            </w:r>
          </w:p>
        </w:tc>
        <w:tc>
          <w:tcPr>
            <w:tcW w:w="1984" w:type="dxa"/>
            <w:shd w:val="clear" w:color="auto" w:fill="D9D9D9" w:themeFill="background1" w:themeFillShade="D9"/>
          </w:tcPr>
          <w:p w14:paraId="00B525F6" w14:textId="36E264FA" w:rsidR="00056ACA" w:rsidRPr="00B717DC" w:rsidRDefault="00B717DC" w:rsidP="00426498">
            <w:pPr>
              <w:spacing w:before="60" w:after="60"/>
              <w:rPr>
                <w:rFonts w:ascii="Source Sans Pro" w:hAnsi="Source Sans Pro"/>
                <w:b/>
                <w:bCs/>
                <w:sz w:val="22"/>
                <w:szCs w:val="22"/>
              </w:rPr>
            </w:pPr>
            <w:r>
              <w:rPr>
                <w:rFonts w:ascii="Source Sans Pro" w:hAnsi="Source Sans Pro"/>
                <w:b/>
                <w:bCs/>
                <w:sz w:val="22"/>
                <w:szCs w:val="22"/>
              </w:rPr>
              <w:t>Car allowance</w:t>
            </w:r>
            <w:r w:rsidR="005D37BA">
              <w:rPr>
                <w:rFonts w:ascii="Source Sans Pro" w:hAnsi="Source Sans Pro"/>
                <w:b/>
                <w:bCs/>
                <w:sz w:val="22"/>
                <w:szCs w:val="22"/>
              </w:rPr>
              <w:t>:</w:t>
            </w:r>
          </w:p>
        </w:tc>
        <w:tc>
          <w:tcPr>
            <w:tcW w:w="2114" w:type="dxa"/>
          </w:tcPr>
          <w:p w14:paraId="6BE2CBCD" w14:textId="44672899" w:rsidR="00056ACA" w:rsidRPr="00B717DC" w:rsidRDefault="00AA608E" w:rsidP="00426498">
            <w:pPr>
              <w:spacing w:before="60" w:after="60"/>
              <w:rPr>
                <w:rFonts w:ascii="Source Sans Pro" w:hAnsi="Source Sans Pro"/>
                <w:sz w:val="22"/>
                <w:szCs w:val="22"/>
              </w:rPr>
            </w:pPr>
            <w:r>
              <w:rPr>
                <w:rFonts w:ascii="Source Sans Pro" w:hAnsi="Source Sans Pro"/>
                <w:sz w:val="22"/>
                <w:szCs w:val="22"/>
              </w:rPr>
              <w:t>No</w:t>
            </w:r>
          </w:p>
        </w:tc>
      </w:tr>
      <w:tr w:rsidR="00502C9B" w:rsidRPr="00B717DC" w14:paraId="1B298281" w14:textId="77777777" w:rsidTr="3CF727BA">
        <w:tc>
          <w:tcPr>
            <w:tcW w:w="1838" w:type="dxa"/>
            <w:shd w:val="clear" w:color="auto" w:fill="D9D9D9" w:themeFill="background1" w:themeFillShade="D9"/>
          </w:tcPr>
          <w:p w14:paraId="7A4018B4" w14:textId="2B4B4726" w:rsidR="003A74F8" w:rsidRPr="00B717DC" w:rsidRDefault="00B717DC" w:rsidP="00426498">
            <w:pPr>
              <w:spacing w:before="60" w:after="60"/>
              <w:rPr>
                <w:rFonts w:ascii="Source Sans Pro" w:hAnsi="Source Sans Pro"/>
                <w:b/>
                <w:bCs/>
                <w:sz w:val="22"/>
                <w:szCs w:val="22"/>
              </w:rPr>
            </w:pPr>
            <w:r>
              <w:rPr>
                <w:rFonts w:ascii="Source Sans Pro" w:hAnsi="Source Sans Pro"/>
                <w:b/>
                <w:bCs/>
                <w:sz w:val="22"/>
                <w:szCs w:val="22"/>
              </w:rPr>
              <w:t>Budget holder</w:t>
            </w:r>
            <w:r w:rsidR="005D37BA">
              <w:rPr>
                <w:rFonts w:ascii="Source Sans Pro" w:hAnsi="Source Sans Pro"/>
                <w:b/>
                <w:bCs/>
                <w:sz w:val="22"/>
                <w:szCs w:val="22"/>
              </w:rPr>
              <w:t>:</w:t>
            </w:r>
          </w:p>
        </w:tc>
        <w:tc>
          <w:tcPr>
            <w:tcW w:w="3686" w:type="dxa"/>
          </w:tcPr>
          <w:p w14:paraId="0800B5B8" w14:textId="0C427CDB" w:rsidR="003A74F8" w:rsidRPr="00B717DC" w:rsidRDefault="007A6F62" w:rsidP="00426498">
            <w:pPr>
              <w:spacing w:before="60" w:after="60"/>
              <w:rPr>
                <w:rFonts w:ascii="Source Sans Pro" w:hAnsi="Source Sans Pro"/>
                <w:sz w:val="22"/>
                <w:szCs w:val="22"/>
              </w:rPr>
            </w:pPr>
            <w:r>
              <w:rPr>
                <w:rFonts w:ascii="Source Sans Pro" w:hAnsi="Source Sans Pro"/>
                <w:sz w:val="22"/>
                <w:szCs w:val="22"/>
              </w:rPr>
              <w:t>Yes</w:t>
            </w:r>
          </w:p>
        </w:tc>
        <w:tc>
          <w:tcPr>
            <w:tcW w:w="1984" w:type="dxa"/>
            <w:shd w:val="clear" w:color="auto" w:fill="D9D9D9" w:themeFill="background1" w:themeFillShade="D9"/>
          </w:tcPr>
          <w:p w14:paraId="1E47FEEE" w14:textId="47D41EC1" w:rsidR="003A74F8" w:rsidRPr="00B717DC" w:rsidRDefault="00B717DC" w:rsidP="00426498">
            <w:pPr>
              <w:spacing w:before="60" w:after="60"/>
              <w:rPr>
                <w:rFonts w:ascii="Source Sans Pro" w:hAnsi="Source Sans Pro"/>
                <w:b/>
                <w:bCs/>
                <w:sz w:val="22"/>
                <w:szCs w:val="22"/>
              </w:rPr>
            </w:pPr>
            <w:r>
              <w:rPr>
                <w:rFonts w:ascii="Source Sans Pro" w:hAnsi="Source Sans Pro"/>
                <w:b/>
                <w:bCs/>
                <w:sz w:val="22"/>
                <w:szCs w:val="22"/>
              </w:rPr>
              <w:t>DBS required</w:t>
            </w:r>
            <w:r w:rsidR="005D37BA">
              <w:rPr>
                <w:rFonts w:ascii="Source Sans Pro" w:hAnsi="Source Sans Pro"/>
                <w:b/>
                <w:bCs/>
                <w:sz w:val="22"/>
                <w:szCs w:val="22"/>
              </w:rPr>
              <w:t>:</w:t>
            </w:r>
          </w:p>
        </w:tc>
        <w:tc>
          <w:tcPr>
            <w:tcW w:w="2114" w:type="dxa"/>
          </w:tcPr>
          <w:p w14:paraId="4B0BB4F2" w14:textId="1F5C9091" w:rsidR="003A74F8" w:rsidRPr="00B717DC" w:rsidRDefault="007A6F62" w:rsidP="00426498">
            <w:pPr>
              <w:spacing w:before="60" w:after="60"/>
              <w:rPr>
                <w:rFonts w:ascii="Source Sans Pro" w:hAnsi="Source Sans Pro"/>
                <w:sz w:val="22"/>
                <w:szCs w:val="22"/>
              </w:rPr>
            </w:pPr>
            <w:r>
              <w:rPr>
                <w:rFonts w:ascii="Source Sans Pro" w:hAnsi="Source Sans Pro"/>
                <w:sz w:val="22"/>
                <w:szCs w:val="22"/>
              </w:rPr>
              <w:t>No</w:t>
            </w:r>
          </w:p>
        </w:tc>
      </w:tr>
    </w:tbl>
    <w:p w14:paraId="1E065D43" w14:textId="528F60C9" w:rsidR="00426498" w:rsidRPr="00B717DC" w:rsidRDefault="00426498" w:rsidP="00426498">
      <w:pPr>
        <w:rPr>
          <w:rFonts w:ascii="Source Sans Pro" w:hAnsi="Source Sans Pro"/>
          <w:sz w:val="22"/>
          <w:szCs w:val="22"/>
        </w:rPr>
      </w:pPr>
    </w:p>
    <w:tbl>
      <w:tblPr>
        <w:tblStyle w:val="TableGrid"/>
        <w:tblW w:w="0" w:type="auto"/>
        <w:tblLook w:val="04A0" w:firstRow="1" w:lastRow="0" w:firstColumn="1" w:lastColumn="0" w:noHBand="0" w:noVBand="1"/>
      </w:tblPr>
      <w:tblGrid>
        <w:gridCol w:w="9622"/>
      </w:tblGrid>
      <w:tr w:rsidR="00426498" w:rsidRPr="00B717DC" w14:paraId="7E4F6D20" w14:textId="77777777" w:rsidTr="3600188A">
        <w:tc>
          <w:tcPr>
            <w:tcW w:w="9622" w:type="dxa"/>
            <w:shd w:val="clear" w:color="auto" w:fill="404040" w:themeFill="text1" w:themeFillTint="BF"/>
          </w:tcPr>
          <w:p w14:paraId="75349BF1" w14:textId="77777777" w:rsidR="00426498" w:rsidRPr="00B717DC" w:rsidRDefault="00841AD6" w:rsidP="00426498">
            <w:pPr>
              <w:spacing w:before="60" w:after="60"/>
              <w:rPr>
                <w:rFonts w:ascii="Source Sans Pro" w:hAnsi="Source Sans Pro"/>
                <w:b/>
                <w:color w:val="FFFFFF" w:themeColor="background1"/>
                <w:sz w:val="22"/>
                <w:szCs w:val="22"/>
              </w:rPr>
            </w:pPr>
            <w:r w:rsidRPr="00B717DC">
              <w:rPr>
                <w:rFonts w:ascii="Source Sans Pro" w:hAnsi="Source Sans Pro"/>
                <w:b/>
                <w:color w:val="FFFFFF" w:themeColor="background1"/>
                <w:sz w:val="22"/>
                <w:szCs w:val="22"/>
              </w:rPr>
              <w:t>Job purpose</w:t>
            </w:r>
          </w:p>
        </w:tc>
      </w:tr>
      <w:tr w:rsidR="009E3F7B" w:rsidRPr="00B717DC" w14:paraId="377EDD53" w14:textId="77777777" w:rsidTr="3600188A">
        <w:tc>
          <w:tcPr>
            <w:tcW w:w="9622" w:type="dxa"/>
          </w:tcPr>
          <w:p w14:paraId="3D45A14D" w14:textId="77777777" w:rsidR="00E4012D" w:rsidRDefault="00E4012D" w:rsidP="007A6F62">
            <w:pPr>
              <w:rPr>
                <w:rFonts w:ascii="Source Sans Pro" w:hAnsi="Source Sans Pro"/>
                <w:sz w:val="22"/>
                <w:szCs w:val="22"/>
              </w:rPr>
            </w:pPr>
          </w:p>
          <w:p w14:paraId="126FC2FA" w14:textId="128ECD23" w:rsidR="00A659F4" w:rsidRDefault="00A659F4" w:rsidP="00A659F4">
            <w:pPr>
              <w:rPr>
                <w:rFonts w:ascii="Source Sans Pro" w:hAnsi="Source Sans Pro"/>
                <w:sz w:val="22"/>
                <w:szCs w:val="22"/>
                <w:lang w:val="en-GB"/>
              </w:rPr>
            </w:pPr>
            <w:r>
              <w:rPr>
                <w:rFonts w:ascii="Source Sans Pro" w:hAnsi="Source Sans Pro"/>
                <w:sz w:val="22"/>
                <w:szCs w:val="22"/>
                <w:lang w:val="en-GB"/>
              </w:rPr>
              <w:t>The post holder will l</w:t>
            </w:r>
            <w:r w:rsidRPr="00A659F4">
              <w:rPr>
                <w:rFonts w:ascii="Source Sans Pro" w:hAnsi="Source Sans Pro"/>
                <w:sz w:val="22"/>
                <w:szCs w:val="22"/>
                <w:lang w:val="en-GB"/>
              </w:rPr>
              <w:t>ead the development and delivery of a customer-focused digital enablement strategy that enhances end-to-end customer journeys</w:t>
            </w:r>
            <w:r>
              <w:rPr>
                <w:rFonts w:ascii="Source Sans Pro" w:hAnsi="Source Sans Pro"/>
                <w:sz w:val="22"/>
                <w:szCs w:val="22"/>
                <w:lang w:val="en-GB"/>
              </w:rPr>
              <w:t xml:space="preserve"> across Yorkshire Housing.</w:t>
            </w:r>
            <w:r w:rsidRPr="00A659F4">
              <w:rPr>
                <w:rFonts w:ascii="Source Sans Pro" w:hAnsi="Source Sans Pro"/>
                <w:sz w:val="22"/>
                <w:szCs w:val="22"/>
                <w:lang w:val="en-GB"/>
              </w:rPr>
              <w:t xml:space="preserve"> T</w:t>
            </w:r>
            <w:r>
              <w:rPr>
                <w:rFonts w:ascii="Source Sans Pro" w:hAnsi="Source Sans Pro"/>
                <w:sz w:val="22"/>
                <w:szCs w:val="22"/>
                <w:lang w:val="en-GB"/>
              </w:rPr>
              <w:t>his role</w:t>
            </w:r>
            <w:r w:rsidRPr="00A659F4">
              <w:rPr>
                <w:rFonts w:ascii="Source Sans Pro" w:hAnsi="Source Sans Pro"/>
                <w:sz w:val="22"/>
                <w:szCs w:val="22"/>
                <w:lang w:val="en-GB"/>
              </w:rPr>
              <w:t xml:space="preserve"> ensures</w:t>
            </w:r>
            <w:r w:rsidR="00A87F1C">
              <w:rPr>
                <w:rFonts w:ascii="Source Sans Pro" w:hAnsi="Source Sans Pro"/>
                <w:sz w:val="22"/>
                <w:szCs w:val="22"/>
                <w:lang w:val="en-GB"/>
              </w:rPr>
              <w:t xml:space="preserve"> Yorkshire Housing </w:t>
            </w:r>
            <w:r w:rsidRPr="00A659F4">
              <w:rPr>
                <w:rFonts w:ascii="Source Sans Pro" w:hAnsi="Source Sans Pro"/>
                <w:sz w:val="22"/>
                <w:szCs w:val="22"/>
                <w:lang w:val="en-GB"/>
              </w:rPr>
              <w:t>is equipped with robust, innovative digital tools and platforms</w:t>
            </w:r>
            <w:r>
              <w:rPr>
                <w:rFonts w:ascii="Source Sans Pro" w:hAnsi="Source Sans Pro"/>
                <w:sz w:val="22"/>
                <w:szCs w:val="22"/>
                <w:lang w:val="en-GB"/>
              </w:rPr>
              <w:t xml:space="preserve">, </w:t>
            </w:r>
            <w:r w:rsidRPr="00A659F4">
              <w:rPr>
                <w:rFonts w:ascii="Source Sans Pro" w:hAnsi="Source Sans Pro"/>
                <w:sz w:val="22"/>
                <w:szCs w:val="22"/>
                <w:lang w:val="en-GB"/>
              </w:rPr>
              <w:t>such as customer portals, apps, and knowledge systems</w:t>
            </w:r>
            <w:r>
              <w:rPr>
                <w:rFonts w:ascii="Source Sans Pro" w:hAnsi="Source Sans Pro"/>
                <w:sz w:val="22"/>
                <w:szCs w:val="22"/>
                <w:lang w:val="en-GB"/>
              </w:rPr>
              <w:t xml:space="preserve"> </w:t>
            </w:r>
            <w:r w:rsidRPr="00A659F4">
              <w:rPr>
                <w:rFonts w:ascii="Source Sans Pro" w:hAnsi="Source Sans Pro"/>
                <w:sz w:val="22"/>
                <w:szCs w:val="22"/>
                <w:lang w:val="en-GB"/>
              </w:rPr>
              <w:t xml:space="preserve">to provide seamless, accessible, and efficient services. </w:t>
            </w:r>
          </w:p>
          <w:p w14:paraId="2B66A82D" w14:textId="77777777" w:rsidR="00A659F4" w:rsidRDefault="00A659F4" w:rsidP="00A659F4">
            <w:pPr>
              <w:rPr>
                <w:rFonts w:ascii="Source Sans Pro" w:hAnsi="Source Sans Pro"/>
                <w:sz w:val="22"/>
                <w:szCs w:val="22"/>
                <w:lang w:val="en-GB"/>
              </w:rPr>
            </w:pPr>
          </w:p>
          <w:p w14:paraId="1D87AB75" w14:textId="482B0E57" w:rsidR="00A659F4" w:rsidRPr="00A659F4" w:rsidRDefault="00C6133E" w:rsidP="00A659F4">
            <w:pPr>
              <w:rPr>
                <w:rFonts w:ascii="Source Sans Pro" w:hAnsi="Source Sans Pro"/>
                <w:sz w:val="22"/>
                <w:szCs w:val="22"/>
                <w:lang w:val="en-GB"/>
              </w:rPr>
            </w:pPr>
            <w:r w:rsidRPr="00A87F1C">
              <w:rPr>
                <w:rFonts w:ascii="Source Sans Pro" w:hAnsi="Source Sans Pro"/>
                <w:sz w:val="22"/>
                <w:szCs w:val="22"/>
                <w:lang w:val="en-GB"/>
              </w:rPr>
              <w:t>They will</w:t>
            </w:r>
            <w:r w:rsidR="00A659F4" w:rsidRPr="00A659F4">
              <w:rPr>
                <w:rFonts w:ascii="Source Sans Pro" w:hAnsi="Source Sans Pro"/>
                <w:sz w:val="22"/>
                <w:szCs w:val="22"/>
                <w:lang w:val="en-GB"/>
              </w:rPr>
              <w:t xml:space="preserve"> own and evolve the customer digital strategy, drive adoption of digital tools, and lead the design and performance of key platforms including the Knowledge Platform, Customer App/Portal and digital contact channels ensuring robust, future-ready digital infrastructure. </w:t>
            </w:r>
            <w:r w:rsidR="00A87F1C">
              <w:rPr>
                <w:rFonts w:ascii="Source Sans Pro" w:hAnsi="Source Sans Pro"/>
                <w:sz w:val="22"/>
                <w:szCs w:val="22"/>
                <w:lang w:val="en-GB"/>
              </w:rPr>
              <w:t xml:space="preserve">The post holder will </w:t>
            </w:r>
            <w:r w:rsidR="00A87F1C" w:rsidRPr="00A659F4">
              <w:rPr>
                <w:rFonts w:ascii="Source Sans Pro" w:hAnsi="Source Sans Pro"/>
                <w:sz w:val="22"/>
                <w:szCs w:val="22"/>
                <w:lang w:val="en-GB"/>
              </w:rPr>
              <w:t>drive adoption of digital channels, embeds automation and AI capabilities, and champions continuous improvement to deliver exceptional customer experiences.</w:t>
            </w:r>
          </w:p>
          <w:p w14:paraId="3480425E" w14:textId="7DC50D06" w:rsidR="00A659F4" w:rsidRPr="00A87F1C" w:rsidRDefault="00A659F4" w:rsidP="007A6F62">
            <w:pPr>
              <w:rPr>
                <w:rFonts w:ascii="Source Sans Pro" w:hAnsi="Source Sans Pro"/>
                <w:sz w:val="22"/>
                <w:szCs w:val="22"/>
                <w:lang w:val="en-GB"/>
              </w:rPr>
            </w:pPr>
            <w:r w:rsidRPr="00A659F4">
              <w:rPr>
                <w:rFonts w:ascii="Source Sans Pro" w:hAnsi="Source Sans Pro"/>
                <w:sz w:val="22"/>
                <w:szCs w:val="22"/>
                <w:lang w:val="en-GB"/>
              </w:rPr>
              <w:t> </w:t>
            </w:r>
          </w:p>
        </w:tc>
      </w:tr>
    </w:tbl>
    <w:p w14:paraId="7DE5B9C1" w14:textId="77777777" w:rsidR="00841AD6" w:rsidRPr="00B717DC" w:rsidRDefault="00841AD6" w:rsidP="00426498">
      <w:pPr>
        <w:rPr>
          <w:rFonts w:ascii="Source Sans Pro" w:hAnsi="Source Sans Pro"/>
          <w:sz w:val="22"/>
          <w:szCs w:val="22"/>
        </w:rPr>
      </w:pPr>
    </w:p>
    <w:tbl>
      <w:tblPr>
        <w:tblStyle w:val="TableGrid"/>
        <w:tblW w:w="0" w:type="auto"/>
        <w:tblLook w:val="04A0" w:firstRow="1" w:lastRow="0" w:firstColumn="1" w:lastColumn="0" w:noHBand="0" w:noVBand="1"/>
      </w:tblPr>
      <w:tblGrid>
        <w:gridCol w:w="9622"/>
      </w:tblGrid>
      <w:tr w:rsidR="00841AD6" w:rsidRPr="00B717DC" w14:paraId="2C96CEDE" w14:textId="77777777" w:rsidTr="72F019F0">
        <w:tc>
          <w:tcPr>
            <w:tcW w:w="9622" w:type="dxa"/>
            <w:shd w:val="clear" w:color="auto" w:fill="404040" w:themeFill="text1" w:themeFillTint="BF"/>
          </w:tcPr>
          <w:p w14:paraId="71142330" w14:textId="0A100763" w:rsidR="00841AD6" w:rsidRPr="00B717DC" w:rsidRDefault="00BB4CDD" w:rsidP="4C00874B">
            <w:pPr>
              <w:spacing w:before="60" w:after="60"/>
              <w:rPr>
                <w:rFonts w:ascii="Source Sans Pro" w:hAnsi="Source Sans Pro"/>
                <w:b/>
                <w:bCs/>
                <w:color w:val="FFFFFF" w:themeColor="background1"/>
                <w:sz w:val="22"/>
                <w:szCs w:val="22"/>
              </w:rPr>
            </w:pPr>
            <w:r w:rsidRPr="00B717DC">
              <w:rPr>
                <w:rFonts w:ascii="Source Sans Pro" w:hAnsi="Source Sans Pro"/>
                <w:b/>
                <w:bCs/>
                <w:color w:val="FFFFFF" w:themeColor="background1"/>
                <w:sz w:val="22"/>
                <w:szCs w:val="22"/>
              </w:rPr>
              <w:t>Key responsibilities</w:t>
            </w:r>
          </w:p>
        </w:tc>
      </w:tr>
      <w:tr w:rsidR="005D55AC" w:rsidRPr="00B717DC" w14:paraId="527A9B40" w14:textId="77777777" w:rsidTr="72F019F0">
        <w:tc>
          <w:tcPr>
            <w:tcW w:w="9622" w:type="dxa"/>
          </w:tcPr>
          <w:p w14:paraId="039D962D" w14:textId="5F969299" w:rsidR="006403FC" w:rsidRPr="0058124E" w:rsidRDefault="006403FC" w:rsidP="00C569D3">
            <w:pPr>
              <w:shd w:val="clear" w:color="auto" w:fill="FFFFFF" w:themeFill="background1"/>
              <w:rPr>
                <w:rFonts w:ascii="Source Sans Pro" w:eastAsia="Source Sans Pro" w:hAnsi="Source Sans Pro" w:cs="Source Sans Pro"/>
                <w:color w:val="000000" w:themeColor="text1"/>
                <w:sz w:val="22"/>
                <w:szCs w:val="22"/>
              </w:rPr>
            </w:pPr>
          </w:p>
          <w:p w14:paraId="564C6B35" w14:textId="77777777" w:rsidR="00F76012" w:rsidRPr="00F76012" w:rsidRDefault="00F76012" w:rsidP="00F76012">
            <w:pPr>
              <w:numPr>
                <w:ilvl w:val="0"/>
                <w:numId w:val="11"/>
              </w:numPr>
              <w:shd w:val="clear" w:color="auto" w:fill="FFFFFF" w:themeFill="background1"/>
              <w:rPr>
                <w:rFonts w:ascii="Source Sans Pro" w:eastAsia="Source Sans Pro" w:hAnsi="Source Sans Pro" w:cs="Source Sans Pro"/>
                <w:color w:val="000000" w:themeColor="text1"/>
                <w:sz w:val="22"/>
                <w:szCs w:val="22"/>
                <w:lang w:val="en-GB"/>
              </w:rPr>
            </w:pPr>
            <w:r w:rsidRPr="00F76012">
              <w:rPr>
                <w:rFonts w:ascii="Source Sans Pro" w:eastAsia="Source Sans Pro" w:hAnsi="Source Sans Pro" w:cs="Source Sans Pro"/>
                <w:color w:val="000000" w:themeColor="text1"/>
                <w:sz w:val="22"/>
                <w:szCs w:val="22"/>
                <w:lang w:val="en-GB"/>
              </w:rPr>
              <w:t>Lead the design, delivery, and evolution of Yorkshire Housing’s customer obsessed digital strategy, ensuring alignment with the YH’s business plan and transformation roadmap  </w:t>
            </w:r>
          </w:p>
          <w:p w14:paraId="3DA7AFF1" w14:textId="77777777" w:rsidR="00F76012" w:rsidRDefault="00F76012" w:rsidP="00F76012">
            <w:pPr>
              <w:numPr>
                <w:ilvl w:val="0"/>
                <w:numId w:val="12"/>
              </w:numPr>
              <w:shd w:val="clear" w:color="auto" w:fill="FFFFFF" w:themeFill="background1"/>
              <w:rPr>
                <w:rFonts w:ascii="Source Sans Pro" w:eastAsia="Source Sans Pro" w:hAnsi="Source Sans Pro" w:cs="Source Sans Pro"/>
                <w:color w:val="000000" w:themeColor="text1"/>
                <w:sz w:val="22"/>
                <w:szCs w:val="22"/>
                <w:lang w:val="en-GB"/>
              </w:rPr>
            </w:pPr>
            <w:r w:rsidRPr="00F76012">
              <w:rPr>
                <w:rFonts w:ascii="Source Sans Pro" w:eastAsia="Source Sans Pro" w:hAnsi="Source Sans Pro" w:cs="Source Sans Pro"/>
                <w:color w:val="000000" w:themeColor="text1"/>
                <w:sz w:val="22"/>
                <w:szCs w:val="22"/>
                <w:lang w:val="en-GB"/>
              </w:rPr>
              <w:t>Champion a shift across YH from reactive to pre-emptive service delivery through digital innovation and automation  </w:t>
            </w:r>
          </w:p>
          <w:p w14:paraId="0CE1FB28" w14:textId="1132C9CB" w:rsidR="00837A88" w:rsidRPr="00B25892" w:rsidRDefault="00837A88" w:rsidP="00F76012">
            <w:pPr>
              <w:numPr>
                <w:ilvl w:val="0"/>
                <w:numId w:val="12"/>
              </w:numPr>
              <w:shd w:val="clear" w:color="auto" w:fill="FFFFFF" w:themeFill="background1"/>
              <w:rPr>
                <w:rFonts w:ascii="Source Sans Pro" w:eastAsia="Source Sans Pro" w:hAnsi="Source Sans Pro" w:cs="Source Sans Pro"/>
                <w:color w:val="000000" w:themeColor="text1"/>
                <w:sz w:val="22"/>
                <w:szCs w:val="22"/>
                <w:lang w:val="en-GB"/>
              </w:rPr>
            </w:pPr>
            <w:r w:rsidRPr="00837A88">
              <w:rPr>
                <w:rFonts w:ascii="Source Sans Pro" w:eastAsia="Source Sans Pro" w:hAnsi="Source Sans Pro" w:cs="Source Sans Pro"/>
                <w:color w:val="000000" w:themeColor="text1"/>
                <w:sz w:val="22"/>
                <w:szCs w:val="22"/>
              </w:rPr>
              <w:t>Making sure digital services are accessible to all customers, including those with lower digital literacy or specific needs. This includes championing digital equity and inclusion, and ensuring compliance with accessibility standards</w:t>
            </w:r>
          </w:p>
          <w:p w14:paraId="6821D9C5" w14:textId="7ACC8457" w:rsidR="00B25892" w:rsidRPr="0058124E" w:rsidRDefault="00B25892" w:rsidP="00F76012">
            <w:pPr>
              <w:numPr>
                <w:ilvl w:val="0"/>
                <w:numId w:val="12"/>
              </w:numPr>
              <w:shd w:val="clear" w:color="auto" w:fill="FFFFFF" w:themeFill="background1"/>
              <w:rPr>
                <w:rFonts w:ascii="Source Sans Pro" w:eastAsia="Source Sans Pro" w:hAnsi="Source Sans Pro" w:cs="Source Sans Pro"/>
                <w:color w:val="000000" w:themeColor="text1"/>
                <w:sz w:val="22"/>
                <w:szCs w:val="22"/>
                <w:lang w:val="en-GB"/>
              </w:rPr>
            </w:pPr>
            <w:r w:rsidRPr="00B25892">
              <w:rPr>
                <w:rFonts w:ascii="Source Sans Pro" w:eastAsia="Source Sans Pro" w:hAnsi="Source Sans Pro" w:cs="Source Sans Pro"/>
                <w:color w:val="000000" w:themeColor="text1"/>
                <w:sz w:val="22"/>
                <w:szCs w:val="22"/>
              </w:rPr>
              <w:t>Identifying opportunities for new digital services or enhancements, informed by customer feedback and industry best practice</w:t>
            </w:r>
          </w:p>
          <w:p w14:paraId="08CCCADE" w14:textId="7BE93BCA" w:rsidR="00F76012" w:rsidRPr="00F76012" w:rsidRDefault="00F76012" w:rsidP="00F76012">
            <w:pPr>
              <w:numPr>
                <w:ilvl w:val="0"/>
                <w:numId w:val="12"/>
              </w:numPr>
              <w:shd w:val="clear" w:color="auto" w:fill="FFFFFF" w:themeFill="background1"/>
              <w:rPr>
                <w:rFonts w:ascii="Source Sans Pro" w:eastAsia="Source Sans Pro" w:hAnsi="Source Sans Pro" w:cs="Source Sans Pro"/>
                <w:color w:val="000000" w:themeColor="text1"/>
                <w:sz w:val="22"/>
                <w:szCs w:val="22"/>
                <w:lang w:val="en-GB"/>
              </w:rPr>
            </w:pPr>
            <w:r w:rsidRPr="00F76012">
              <w:rPr>
                <w:rFonts w:ascii="Source Sans Pro" w:eastAsia="Source Sans Pro" w:hAnsi="Source Sans Pro" w:cs="Source Sans Pro"/>
                <w:color w:val="000000" w:themeColor="text1"/>
                <w:sz w:val="22"/>
                <w:szCs w:val="22"/>
                <w:lang w:val="en-GB"/>
              </w:rPr>
              <w:t>Act as Product Owner for the Yorkshire Housing Customer App/Portal, ensuring it meets customer needs, regulatory standards, and performance expectations  </w:t>
            </w:r>
          </w:p>
          <w:p w14:paraId="338F4AB1" w14:textId="77777777" w:rsidR="00F76012" w:rsidRPr="00F76012" w:rsidRDefault="00F76012" w:rsidP="00F76012">
            <w:pPr>
              <w:numPr>
                <w:ilvl w:val="0"/>
                <w:numId w:val="14"/>
              </w:numPr>
              <w:shd w:val="clear" w:color="auto" w:fill="FFFFFF" w:themeFill="background1"/>
              <w:rPr>
                <w:rFonts w:ascii="Source Sans Pro" w:eastAsia="Source Sans Pro" w:hAnsi="Source Sans Pro" w:cs="Source Sans Pro"/>
                <w:color w:val="000000" w:themeColor="text1"/>
                <w:sz w:val="22"/>
                <w:szCs w:val="22"/>
                <w:lang w:val="en-GB"/>
              </w:rPr>
            </w:pPr>
            <w:r w:rsidRPr="00F76012">
              <w:rPr>
                <w:rFonts w:ascii="Source Sans Pro" w:eastAsia="Source Sans Pro" w:hAnsi="Source Sans Pro" w:cs="Source Sans Pro"/>
                <w:color w:val="000000" w:themeColor="text1"/>
                <w:sz w:val="22"/>
                <w:szCs w:val="22"/>
                <w:lang w:val="en-GB"/>
              </w:rPr>
              <w:t>Own the design, governance, and continuous improvement of the Yorkshire Housing Knowledge Platform, ensuring it serves as a single source of truth for customers and colleagues  </w:t>
            </w:r>
          </w:p>
          <w:p w14:paraId="775A7474" w14:textId="5B9E6245" w:rsidR="00F76012" w:rsidRDefault="00F76012" w:rsidP="00F76012">
            <w:pPr>
              <w:numPr>
                <w:ilvl w:val="0"/>
                <w:numId w:val="15"/>
              </w:numPr>
              <w:shd w:val="clear" w:color="auto" w:fill="FFFFFF" w:themeFill="background1"/>
              <w:rPr>
                <w:rFonts w:ascii="Source Sans Pro" w:eastAsia="Source Sans Pro" w:hAnsi="Source Sans Pro" w:cs="Source Sans Pro"/>
                <w:color w:val="000000" w:themeColor="text1"/>
                <w:sz w:val="22"/>
                <w:szCs w:val="22"/>
                <w:lang w:val="en-GB"/>
              </w:rPr>
            </w:pPr>
            <w:r w:rsidRPr="00F76012">
              <w:rPr>
                <w:rFonts w:ascii="Source Sans Pro" w:eastAsia="Source Sans Pro" w:hAnsi="Source Sans Pro" w:cs="Source Sans Pro"/>
                <w:color w:val="000000" w:themeColor="text1"/>
                <w:sz w:val="22"/>
                <w:szCs w:val="22"/>
                <w:lang w:val="en-GB"/>
              </w:rPr>
              <w:t>Own and deliver on budget</w:t>
            </w:r>
            <w:r w:rsidRPr="0058124E">
              <w:rPr>
                <w:rFonts w:ascii="Source Sans Pro" w:eastAsia="Source Sans Pro" w:hAnsi="Source Sans Pro" w:cs="Source Sans Pro"/>
                <w:color w:val="000000" w:themeColor="text1"/>
                <w:sz w:val="22"/>
                <w:szCs w:val="22"/>
                <w:lang w:val="en-GB"/>
              </w:rPr>
              <w:t>s and their requirements</w:t>
            </w:r>
          </w:p>
          <w:p w14:paraId="7BBF985C" w14:textId="7E5A59F7" w:rsidR="00837A88" w:rsidRPr="00B25892" w:rsidRDefault="00837A88" w:rsidP="00F76012">
            <w:pPr>
              <w:numPr>
                <w:ilvl w:val="0"/>
                <w:numId w:val="15"/>
              </w:numPr>
              <w:shd w:val="clear" w:color="auto" w:fill="FFFFFF" w:themeFill="background1"/>
              <w:rPr>
                <w:rFonts w:ascii="Source Sans Pro" w:eastAsia="Source Sans Pro" w:hAnsi="Source Sans Pro" w:cs="Source Sans Pro"/>
                <w:color w:val="000000" w:themeColor="text1"/>
                <w:sz w:val="22"/>
                <w:szCs w:val="22"/>
                <w:lang w:val="en-GB"/>
              </w:rPr>
            </w:pPr>
            <w:r w:rsidRPr="72F019F0">
              <w:rPr>
                <w:rFonts w:ascii="Source Sans Pro" w:eastAsia="Source Sans Pro" w:hAnsi="Source Sans Pro" w:cs="Source Sans Pro"/>
                <w:color w:val="000000" w:themeColor="text1"/>
                <w:sz w:val="22"/>
                <w:szCs w:val="22"/>
              </w:rPr>
              <w:t>Identify and mitigat</w:t>
            </w:r>
            <w:r w:rsidR="78858B48" w:rsidRPr="72F019F0">
              <w:rPr>
                <w:rFonts w:ascii="Source Sans Pro" w:eastAsia="Source Sans Pro" w:hAnsi="Source Sans Pro" w:cs="Source Sans Pro"/>
                <w:color w:val="000000" w:themeColor="text1"/>
                <w:sz w:val="22"/>
                <w:szCs w:val="22"/>
              </w:rPr>
              <w:t>e</w:t>
            </w:r>
            <w:r w:rsidRPr="72F019F0">
              <w:rPr>
                <w:rFonts w:ascii="Source Sans Pro" w:eastAsia="Source Sans Pro" w:hAnsi="Source Sans Pro" w:cs="Source Sans Pro"/>
                <w:color w:val="000000" w:themeColor="text1"/>
                <w:sz w:val="22"/>
                <w:szCs w:val="22"/>
              </w:rPr>
              <w:t xml:space="preserve"> risks associated with digital transformation, including cyber security and data breaches</w:t>
            </w:r>
            <w:r w:rsidR="00B25892" w:rsidRPr="72F019F0">
              <w:rPr>
                <w:rFonts w:ascii="Source Sans Pro" w:eastAsia="Source Sans Pro" w:hAnsi="Source Sans Pro" w:cs="Source Sans Pro"/>
                <w:color w:val="000000" w:themeColor="text1"/>
                <w:sz w:val="22"/>
                <w:szCs w:val="22"/>
              </w:rPr>
              <w:t xml:space="preserve"> working with the relevant teams</w:t>
            </w:r>
          </w:p>
          <w:p w14:paraId="26EC3CC5" w14:textId="24E1B183" w:rsidR="00B25892" w:rsidRDefault="00B25892" w:rsidP="00F76012">
            <w:pPr>
              <w:numPr>
                <w:ilvl w:val="0"/>
                <w:numId w:val="15"/>
              </w:numPr>
              <w:shd w:val="clear" w:color="auto" w:fill="FFFFFF" w:themeFill="background1"/>
              <w:rPr>
                <w:rFonts w:ascii="Source Sans Pro" w:eastAsia="Source Sans Pro" w:hAnsi="Source Sans Pro" w:cs="Source Sans Pro"/>
                <w:color w:val="000000" w:themeColor="text1"/>
                <w:sz w:val="22"/>
                <w:szCs w:val="22"/>
                <w:lang w:val="en-GB"/>
              </w:rPr>
            </w:pPr>
            <w:r w:rsidRPr="00B25892">
              <w:rPr>
                <w:rFonts w:ascii="Source Sans Pro" w:eastAsia="Source Sans Pro" w:hAnsi="Source Sans Pro" w:cs="Source Sans Pro"/>
                <w:color w:val="000000" w:themeColor="text1"/>
                <w:sz w:val="22"/>
                <w:szCs w:val="22"/>
              </w:rPr>
              <w:t xml:space="preserve">Designing and </w:t>
            </w:r>
            <w:proofErr w:type="spellStart"/>
            <w:r w:rsidRPr="00B25892">
              <w:rPr>
                <w:rFonts w:ascii="Source Sans Pro" w:eastAsia="Source Sans Pro" w:hAnsi="Source Sans Pro" w:cs="Source Sans Pro"/>
                <w:color w:val="000000" w:themeColor="text1"/>
                <w:sz w:val="22"/>
                <w:szCs w:val="22"/>
              </w:rPr>
              <w:t>optimising</w:t>
            </w:r>
            <w:proofErr w:type="spellEnd"/>
            <w:r w:rsidRPr="00B25892">
              <w:rPr>
                <w:rFonts w:ascii="Source Sans Pro" w:eastAsia="Source Sans Pro" w:hAnsi="Source Sans Pro" w:cs="Source Sans Pro"/>
                <w:color w:val="000000" w:themeColor="text1"/>
                <w:sz w:val="22"/>
                <w:szCs w:val="22"/>
              </w:rPr>
              <w:t xml:space="preserve"> customer journeys across all digital touchpoints, ensuring a seamless, </w:t>
            </w:r>
            <w:proofErr w:type="spellStart"/>
            <w:r w:rsidRPr="00B25892">
              <w:rPr>
                <w:rFonts w:ascii="Source Sans Pro" w:eastAsia="Source Sans Pro" w:hAnsi="Source Sans Pro" w:cs="Source Sans Pro"/>
                <w:color w:val="000000" w:themeColor="text1"/>
                <w:sz w:val="22"/>
                <w:szCs w:val="22"/>
              </w:rPr>
              <w:t>personalised</w:t>
            </w:r>
            <w:proofErr w:type="spellEnd"/>
            <w:r w:rsidRPr="00B25892">
              <w:rPr>
                <w:rFonts w:ascii="Source Sans Pro" w:eastAsia="Source Sans Pro" w:hAnsi="Source Sans Pro" w:cs="Source Sans Pro"/>
                <w:color w:val="000000" w:themeColor="text1"/>
                <w:sz w:val="22"/>
                <w:szCs w:val="22"/>
              </w:rPr>
              <w:t xml:space="preserve"> experience</w:t>
            </w:r>
          </w:p>
          <w:p w14:paraId="4B01BAE8" w14:textId="688CC413" w:rsidR="00060A8A" w:rsidRPr="00F76012" w:rsidRDefault="00060A8A" w:rsidP="00F76012">
            <w:pPr>
              <w:numPr>
                <w:ilvl w:val="0"/>
                <w:numId w:val="15"/>
              </w:numPr>
              <w:shd w:val="clear" w:color="auto" w:fill="FFFFFF" w:themeFill="background1"/>
              <w:rPr>
                <w:rFonts w:ascii="Source Sans Pro" w:eastAsia="Source Sans Pro" w:hAnsi="Source Sans Pro" w:cs="Source Sans Pro"/>
                <w:color w:val="000000" w:themeColor="text1"/>
                <w:sz w:val="22"/>
                <w:szCs w:val="22"/>
                <w:lang w:val="en-GB"/>
              </w:rPr>
            </w:pPr>
            <w:r>
              <w:rPr>
                <w:rFonts w:ascii="Source Sans Pro" w:eastAsia="Source Sans Pro" w:hAnsi="Source Sans Pro" w:cs="Source Sans Pro"/>
                <w:color w:val="000000" w:themeColor="text1"/>
                <w:sz w:val="22"/>
                <w:szCs w:val="22"/>
                <w:lang w:val="en-GB"/>
              </w:rPr>
              <w:t xml:space="preserve">Role modelling, </w:t>
            </w:r>
            <w:r w:rsidR="00837A88">
              <w:rPr>
                <w:rFonts w:ascii="Source Sans Pro" w:eastAsia="Source Sans Pro" w:hAnsi="Source Sans Pro" w:cs="Source Sans Pro"/>
                <w:color w:val="000000" w:themeColor="text1"/>
                <w:sz w:val="22"/>
                <w:szCs w:val="22"/>
                <w:lang w:val="en-GB"/>
              </w:rPr>
              <w:t>by a</w:t>
            </w:r>
            <w:proofErr w:type="spellStart"/>
            <w:r w:rsidR="00837A88" w:rsidRPr="00837A88">
              <w:rPr>
                <w:rFonts w:ascii="Source Sans Pro" w:eastAsia="Source Sans Pro" w:hAnsi="Source Sans Pro" w:cs="Source Sans Pro"/>
                <w:color w:val="000000" w:themeColor="text1"/>
                <w:sz w:val="22"/>
                <w:szCs w:val="22"/>
              </w:rPr>
              <w:t>cting</w:t>
            </w:r>
            <w:proofErr w:type="spellEnd"/>
            <w:r w:rsidR="00837A88" w:rsidRPr="00837A88">
              <w:rPr>
                <w:rFonts w:ascii="Source Sans Pro" w:eastAsia="Source Sans Pro" w:hAnsi="Source Sans Pro" w:cs="Source Sans Pro"/>
                <w:color w:val="000000" w:themeColor="text1"/>
                <w:sz w:val="22"/>
                <w:szCs w:val="22"/>
              </w:rPr>
              <w:t xml:space="preserve"> as a visible advocate for digital adoption, demonstrating commitment to new ways of working, and encouraging others to embrace change</w:t>
            </w:r>
          </w:p>
          <w:p w14:paraId="643274CF" w14:textId="77777777" w:rsidR="00F76012" w:rsidRDefault="00F76012" w:rsidP="00F76012">
            <w:pPr>
              <w:numPr>
                <w:ilvl w:val="0"/>
                <w:numId w:val="16"/>
              </w:numPr>
              <w:shd w:val="clear" w:color="auto" w:fill="FFFFFF" w:themeFill="background1"/>
              <w:rPr>
                <w:rFonts w:ascii="Source Sans Pro" w:eastAsia="Source Sans Pro" w:hAnsi="Source Sans Pro" w:cs="Source Sans Pro"/>
                <w:color w:val="000000" w:themeColor="text1"/>
                <w:sz w:val="22"/>
                <w:szCs w:val="22"/>
                <w:lang w:val="en-GB"/>
              </w:rPr>
            </w:pPr>
            <w:r w:rsidRPr="00F76012">
              <w:rPr>
                <w:rFonts w:ascii="Source Sans Pro" w:eastAsia="Source Sans Pro" w:hAnsi="Source Sans Pro" w:cs="Source Sans Pro"/>
                <w:color w:val="000000" w:themeColor="text1"/>
                <w:sz w:val="22"/>
                <w:szCs w:val="22"/>
                <w:lang w:val="en-GB"/>
              </w:rPr>
              <w:t>Lead the design and deployment of “next best action” capabilities, using data and AI to personalise customer journeys and improve service outcomes  </w:t>
            </w:r>
          </w:p>
          <w:p w14:paraId="729FA421" w14:textId="7A1274BB" w:rsidR="00B25892" w:rsidRPr="00F76012" w:rsidRDefault="00B25892" w:rsidP="00F76012">
            <w:pPr>
              <w:numPr>
                <w:ilvl w:val="0"/>
                <w:numId w:val="16"/>
              </w:numPr>
              <w:shd w:val="clear" w:color="auto" w:fill="FFFFFF" w:themeFill="background1"/>
              <w:rPr>
                <w:rFonts w:ascii="Source Sans Pro" w:eastAsia="Source Sans Pro" w:hAnsi="Source Sans Pro" w:cs="Source Sans Pro"/>
                <w:color w:val="000000" w:themeColor="text1"/>
                <w:sz w:val="22"/>
                <w:szCs w:val="22"/>
                <w:lang w:val="en-GB"/>
              </w:rPr>
            </w:pPr>
            <w:r w:rsidRPr="00B25892">
              <w:rPr>
                <w:rFonts w:ascii="Source Sans Pro" w:eastAsia="Source Sans Pro" w:hAnsi="Source Sans Pro" w:cs="Source Sans Pro"/>
                <w:color w:val="000000" w:themeColor="text1"/>
                <w:sz w:val="22"/>
                <w:szCs w:val="22"/>
              </w:rPr>
              <w:t>Balancing technological innovation with the social mission of housing, ensuring digital initiatives deliver measurable social outcomes and support vulnerable communities</w:t>
            </w:r>
          </w:p>
          <w:p w14:paraId="12339FFD" w14:textId="77777777" w:rsidR="00F76012" w:rsidRDefault="00F76012" w:rsidP="00F76012">
            <w:pPr>
              <w:numPr>
                <w:ilvl w:val="0"/>
                <w:numId w:val="17"/>
              </w:numPr>
              <w:shd w:val="clear" w:color="auto" w:fill="FFFFFF" w:themeFill="background1"/>
              <w:rPr>
                <w:rFonts w:ascii="Source Sans Pro" w:eastAsia="Source Sans Pro" w:hAnsi="Source Sans Pro" w:cs="Source Sans Pro"/>
                <w:color w:val="000000" w:themeColor="text1"/>
                <w:sz w:val="22"/>
                <w:szCs w:val="22"/>
                <w:lang w:val="en-GB"/>
              </w:rPr>
            </w:pPr>
            <w:r w:rsidRPr="00F76012">
              <w:rPr>
                <w:rFonts w:ascii="Source Sans Pro" w:eastAsia="Source Sans Pro" w:hAnsi="Source Sans Pro" w:cs="Source Sans Pro"/>
                <w:color w:val="000000" w:themeColor="text1"/>
                <w:sz w:val="22"/>
                <w:szCs w:val="22"/>
                <w:lang w:val="en-GB"/>
              </w:rPr>
              <w:lastRenderedPageBreak/>
              <w:t>Collaborate with data and technology teams to embed intelligent automation and predictive analytics into customer digital channels  </w:t>
            </w:r>
          </w:p>
          <w:p w14:paraId="10EAC570" w14:textId="79953BCA" w:rsidR="00B25892" w:rsidRPr="0058124E" w:rsidRDefault="00B25892" w:rsidP="00F76012">
            <w:pPr>
              <w:numPr>
                <w:ilvl w:val="0"/>
                <w:numId w:val="17"/>
              </w:numPr>
              <w:shd w:val="clear" w:color="auto" w:fill="FFFFFF" w:themeFill="background1"/>
              <w:rPr>
                <w:rFonts w:ascii="Source Sans Pro" w:eastAsia="Source Sans Pro" w:hAnsi="Source Sans Pro" w:cs="Source Sans Pro"/>
                <w:color w:val="000000" w:themeColor="text1"/>
                <w:sz w:val="22"/>
                <w:szCs w:val="22"/>
                <w:lang w:val="en-GB"/>
              </w:rPr>
            </w:pPr>
            <w:r w:rsidRPr="00B25892">
              <w:rPr>
                <w:rFonts w:ascii="Source Sans Pro" w:eastAsia="Source Sans Pro" w:hAnsi="Source Sans Pro" w:cs="Source Sans Pro"/>
                <w:color w:val="000000" w:themeColor="text1"/>
                <w:sz w:val="22"/>
                <w:szCs w:val="22"/>
              </w:rPr>
              <w:t>Presenting digital performance, KPIs, and strategic insights to senior stakeholders and the board, translating complex data into actionable recommendations</w:t>
            </w:r>
          </w:p>
          <w:p w14:paraId="6CE8D879" w14:textId="7DD291E3" w:rsidR="00F76012" w:rsidRDefault="00F76012" w:rsidP="00F76012">
            <w:pPr>
              <w:numPr>
                <w:ilvl w:val="0"/>
                <w:numId w:val="17"/>
              </w:numPr>
              <w:shd w:val="clear" w:color="auto" w:fill="FFFFFF" w:themeFill="background1"/>
              <w:rPr>
                <w:rFonts w:ascii="Source Sans Pro" w:eastAsia="Source Sans Pro" w:hAnsi="Source Sans Pro" w:cs="Source Sans Pro"/>
                <w:color w:val="000000" w:themeColor="text1"/>
                <w:sz w:val="22"/>
                <w:szCs w:val="22"/>
                <w:lang w:val="en-GB"/>
              </w:rPr>
            </w:pPr>
            <w:r w:rsidRPr="00F76012">
              <w:rPr>
                <w:rFonts w:ascii="Source Sans Pro" w:eastAsia="Source Sans Pro" w:hAnsi="Source Sans Pro" w:cs="Source Sans Pro"/>
                <w:color w:val="000000" w:themeColor="text1"/>
                <w:sz w:val="22"/>
                <w:szCs w:val="22"/>
                <w:lang w:val="en-GB"/>
              </w:rPr>
              <w:t>Monitor and optimise the performance of customer  digital channels, including the Customer App/Portal and chatbots, ensuring high availability, usability, and satisfaction  </w:t>
            </w:r>
          </w:p>
          <w:p w14:paraId="08540138" w14:textId="5E31B8D4" w:rsidR="00837A88" w:rsidRPr="00F76012" w:rsidRDefault="00837A88" w:rsidP="00F76012">
            <w:pPr>
              <w:numPr>
                <w:ilvl w:val="0"/>
                <w:numId w:val="17"/>
              </w:numPr>
              <w:shd w:val="clear" w:color="auto" w:fill="FFFFFF" w:themeFill="background1"/>
              <w:rPr>
                <w:rFonts w:ascii="Source Sans Pro" w:eastAsia="Source Sans Pro" w:hAnsi="Source Sans Pro" w:cs="Source Sans Pro"/>
                <w:color w:val="000000" w:themeColor="text1"/>
                <w:sz w:val="22"/>
                <w:szCs w:val="22"/>
                <w:lang w:val="en-GB"/>
              </w:rPr>
            </w:pPr>
            <w:r w:rsidRPr="00837A88">
              <w:rPr>
                <w:rFonts w:ascii="Source Sans Pro" w:eastAsia="Source Sans Pro" w:hAnsi="Source Sans Pro" w:cs="Source Sans Pro"/>
                <w:color w:val="000000" w:themeColor="text1"/>
                <w:sz w:val="22"/>
                <w:szCs w:val="22"/>
              </w:rPr>
              <w:t>Liaising with third-party vendors, digital agencies, and technology partners to optimise digital channels and platforms</w:t>
            </w:r>
          </w:p>
          <w:p w14:paraId="5565AC2A" w14:textId="77777777" w:rsidR="00F76012" w:rsidRPr="0058124E" w:rsidRDefault="00F76012" w:rsidP="00F76012">
            <w:pPr>
              <w:numPr>
                <w:ilvl w:val="0"/>
                <w:numId w:val="19"/>
              </w:numPr>
              <w:shd w:val="clear" w:color="auto" w:fill="FFFFFF" w:themeFill="background1"/>
              <w:rPr>
                <w:rFonts w:ascii="Source Sans Pro" w:eastAsia="Source Sans Pro" w:hAnsi="Source Sans Pro" w:cs="Source Sans Pro"/>
                <w:color w:val="000000" w:themeColor="text1"/>
                <w:sz w:val="22"/>
                <w:szCs w:val="22"/>
                <w:lang w:val="en-GB"/>
              </w:rPr>
            </w:pPr>
            <w:r w:rsidRPr="00F76012">
              <w:rPr>
                <w:rFonts w:ascii="Source Sans Pro" w:eastAsia="Source Sans Pro" w:hAnsi="Source Sans Pro" w:cs="Source Sans Pro"/>
                <w:color w:val="000000" w:themeColor="text1"/>
                <w:sz w:val="22"/>
                <w:szCs w:val="22"/>
                <w:lang w:val="en-GB"/>
              </w:rPr>
              <w:t>Lead digital customer engagement planning and communications, ensuring campaigns are inclusive, targeted, and insight-driven   </w:t>
            </w:r>
          </w:p>
          <w:p w14:paraId="5916CD26" w14:textId="4C96EF43" w:rsidR="00F76012" w:rsidRDefault="00F76012" w:rsidP="00F76012">
            <w:pPr>
              <w:numPr>
                <w:ilvl w:val="0"/>
                <w:numId w:val="19"/>
              </w:numPr>
              <w:shd w:val="clear" w:color="auto" w:fill="FFFFFF" w:themeFill="background1"/>
              <w:rPr>
                <w:rFonts w:ascii="Source Sans Pro" w:eastAsia="Source Sans Pro" w:hAnsi="Source Sans Pro" w:cs="Source Sans Pro"/>
                <w:color w:val="000000" w:themeColor="text1"/>
                <w:sz w:val="22"/>
                <w:szCs w:val="22"/>
                <w:lang w:val="en-GB"/>
              </w:rPr>
            </w:pPr>
            <w:r w:rsidRPr="00F76012">
              <w:rPr>
                <w:rFonts w:ascii="Source Sans Pro" w:eastAsia="Source Sans Pro" w:hAnsi="Source Sans Pro" w:cs="Source Sans Pro"/>
                <w:color w:val="000000" w:themeColor="text1"/>
                <w:sz w:val="22"/>
                <w:szCs w:val="22"/>
                <w:lang w:val="en-GB"/>
              </w:rPr>
              <w:t>Develop and implement a digital capability framework to upskill customer facing colleagues across the organisation  </w:t>
            </w:r>
          </w:p>
          <w:p w14:paraId="3BAF1881" w14:textId="698B257A" w:rsidR="00EF7FFA" w:rsidRPr="00F76012" w:rsidRDefault="00EF7FFA" w:rsidP="00F76012">
            <w:pPr>
              <w:numPr>
                <w:ilvl w:val="0"/>
                <w:numId w:val="19"/>
              </w:numPr>
              <w:shd w:val="clear" w:color="auto" w:fill="FFFFFF" w:themeFill="background1"/>
              <w:rPr>
                <w:rFonts w:ascii="Source Sans Pro" w:eastAsia="Source Sans Pro" w:hAnsi="Source Sans Pro" w:cs="Source Sans Pro"/>
                <w:color w:val="000000" w:themeColor="text1"/>
                <w:sz w:val="22"/>
                <w:szCs w:val="22"/>
                <w:lang w:val="en-GB"/>
              </w:rPr>
            </w:pPr>
            <w:r>
              <w:rPr>
                <w:rFonts w:ascii="Source Sans Pro" w:eastAsia="Source Sans Pro" w:hAnsi="Source Sans Pro" w:cs="Source Sans Pro"/>
                <w:color w:val="000000" w:themeColor="text1"/>
                <w:sz w:val="22"/>
                <w:szCs w:val="22"/>
              </w:rPr>
              <w:t>L</w:t>
            </w:r>
            <w:r w:rsidRPr="00EF7FFA">
              <w:rPr>
                <w:rFonts w:ascii="Source Sans Pro" w:eastAsia="Source Sans Pro" w:hAnsi="Source Sans Pro" w:cs="Source Sans Pro"/>
                <w:color w:val="000000" w:themeColor="text1"/>
                <w:sz w:val="22"/>
                <w:szCs w:val="22"/>
              </w:rPr>
              <w:t>ead not just digital projects, but also the cultural shift required for successful transformation</w:t>
            </w:r>
            <w:r w:rsidR="00060A8A">
              <w:rPr>
                <w:rFonts w:ascii="Source Sans Pro" w:eastAsia="Source Sans Pro" w:hAnsi="Source Sans Pro" w:cs="Source Sans Pro"/>
                <w:color w:val="000000" w:themeColor="text1"/>
                <w:sz w:val="22"/>
                <w:szCs w:val="22"/>
              </w:rPr>
              <w:t xml:space="preserve">, </w:t>
            </w:r>
            <w:r w:rsidRPr="00EF7FFA">
              <w:rPr>
                <w:rFonts w:ascii="Source Sans Pro" w:eastAsia="Source Sans Pro" w:hAnsi="Source Sans Pro" w:cs="Source Sans Pro"/>
                <w:color w:val="000000" w:themeColor="text1"/>
                <w:sz w:val="22"/>
                <w:szCs w:val="22"/>
              </w:rPr>
              <w:t>actively engaging colleagues at all levels, addressing change fatigue, and fostering a culture of curiosity, resilience, and continuous improvement</w:t>
            </w:r>
          </w:p>
          <w:p w14:paraId="5E964AE8" w14:textId="77777777" w:rsidR="00F76012" w:rsidRPr="0058124E" w:rsidRDefault="00F76012" w:rsidP="00F76012">
            <w:pPr>
              <w:numPr>
                <w:ilvl w:val="0"/>
                <w:numId w:val="21"/>
              </w:numPr>
              <w:shd w:val="clear" w:color="auto" w:fill="FFFFFF" w:themeFill="background1"/>
              <w:rPr>
                <w:rFonts w:ascii="Source Sans Pro" w:eastAsia="Source Sans Pro" w:hAnsi="Source Sans Pro" w:cs="Source Sans Pro"/>
                <w:color w:val="000000" w:themeColor="text1"/>
                <w:sz w:val="22"/>
                <w:szCs w:val="22"/>
                <w:lang w:val="en-GB"/>
              </w:rPr>
            </w:pPr>
            <w:r w:rsidRPr="00F76012">
              <w:rPr>
                <w:rFonts w:ascii="Source Sans Pro" w:eastAsia="Source Sans Pro" w:hAnsi="Source Sans Pro" w:cs="Source Sans Pro"/>
                <w:color w:val="000000" w:themeColor="text1"/>
                <w:sz w:val="22"/>
                <w:szCs w:val="22"/>
                <w:lang w:val="en-GB"/>
              </w:rPr>
              <w:t>Partner with People &amp; Culture and the Change team to embed digital ways of working and support adoption of new tools and processes  </w:t>
            </w:r>
          </w:p>
          <w:p w14:paraId="15F3A860" w14:textId="4244E361" w:rsidR="00F76012" w:rsidRPr="00F76012" w:rsidRDefault="00F76012" w:rsidP="00F76012">
            <w:pPr>
              <w:numPr>
                <w:ilvl w:val="0"/>
                <w:numId w:val="21"/>
              </w:numPr>
              <w:shd w:val="clear" w:color="auto" w:fill="FFFFFF" w:themeFill="background1"/>
              <w:rPr>
                <w:rFonts w:ascii="Source Sans Pro" w:eastAsia="Source Sans Pro" w:hAnsi="Source Sans Pro" w:cs="Source Sans Pro"/>
                <w:color w:val="000000" w:themeColor="text1"/>
                <w:sz w:val="22"/>
                <w:szCs w:val="22"/>
                <w:lang w:val="en-GB"/>
              </w:rPr>
            </w:pPr>
            <w:r w:rsidRPr="00F76012">
              <w:rPr>
                <w:rFonts w:ascii="Source Sans Pro" w:eastAsia="Source Sans Pro" w:hAnsi="Source Sans Pro" w:cs="Source Sans Pro"/>
                <w:color w:val="000000" w:themeColor="text1"/>
                <w:sz w:val="22"/>
                <w:szCs w:val="22"/>
                <w:lang w:val="en-GB"/>
              </w:rPr>
              <w:t>Lead and manage </w:t>
            </w:r>
            <w:r w:rsidRPr="0058124E">
              <w:rPr>
                <w:rFonts w:ascii="Source Sans Pro" w:eastAsia="Source Sans Pro" w:hAnsi="Source Sans Pro" w:cs="Source Sans Pro"/>
                <w:color w:val="000000" w:themeColor="text1"/>
                <w:sz w:val="22"/>
                <w:szCs w:val="22"/>
                <w:u w:val="single"/>
                <w:lang w:val="en-GB"/>
              </w:rPr>
              <w:t>a</w:t>
            </w:r>
            <w:r w:rsidRPr="0058124E">
              <w:rPr>
                <w:rFonts w:ascii="Source Sans Pro" w:eastAsia="Source Sans Pro" w:hAnsi="Source Sans Pro" w:cs="Source Sans Pro"/>
                <w:color w:val="000000" w:themeColor="text1"/>
                <w:sz w:val="22"/>
                <w:szCs w:val="22"/>
                <w:lang w:val="en-GB"/>
              </w:rPr>
              <w:t xml:space="preserve"> </w:t>
            </w:r>
            <w:r w:rsidRPr="00F76012">
              <w:rPr>
                <w:rFonts w:ascii="Source Sans Pro" w:eastAsia="Source Sans Pro" w:hAnsi="Source Sans Pro" w:cs="Source Sans Pro"/>
                <w:color w:val="000000" w:themeColor="text1"/>
                <w:sz w:val="22"/>
                <w:szCs w:val="22"/>
                <w:lang w:val="en-GB"/>
              </w:rPr>
              <w:t>team to monitor and optimise the performance of the digital channel and knowledge platform </w:t>
            </w:r>
          </w:p>
          <w:p w14:paraId="3F8F38A7" w14:textId="77777777" w:rsidR="00F76012" w:rsidRPr="00F76012" w:rsidRDefault="00F76012" w:rsidP="00F76012">
            <w:pPr>
              <w:shd w:val="clear" w:color="auto" w:fill="FFFFFF" w:themeFill="background1"/>
              <w:rPr>
                <w:rFonts w:ascii="Source Sans Pro" w:eastAsia="Source Sans Pro" w:hAnsi="Source Sans Pro" w:cs="Source Sans Pro"/>
                <w:color w:val="000000" w:themeColor="text1"/>
                <w:sz w:val="22"/>
                <w:szCs w:val="22"/>
                <w:lang w:val="en-GB"/>
              </w:rPr>
            </w:pPr>
            <w:r w:rsidRPr="00F76012">
              <w:rPr>
                <w:rFonts w:ascii="Source Sans Pro" w:eastAsia="Source Sans Pro" w:hAnsi="Source Sans Pro" w:cs="Source Sans Pro"/>
                <w:color w:val="000000" w:themeColor="text1"/>
                <w:sz w:val="22"/>
                <w:szCs w:val="22"/>
                <w:lang w:val="en-GB"/>
              </w:rPr>
              <w:t> </w:t>
            </w:r>
          </w:p>
          <w:p w14:paraId="0F661585" w14:textId="5A5452C0" w:rsidR="00C569D3" w:rsidRPr="0058124E" w:rsidRDefault="00C569D3" w:rsidP="00C569D3">
            <w:pPr>
              <w:shd w:val="clear" w:color="auto" w:fill="FFFFFF" w:themeFill="background1"/>
              <w:rPr>
                <w:rFonts w:ascii="Source Sans Pro" w:eastAsia="Source Sans Pro" w:hAnsi="Source Sans Pro" w:cs="Source Sans Pro"/>
                <w:color w:val="000000" w:themeColor="text1"/>
                <w:sz w:val="22"/>
                <w:szCs w:val="22"/>
              </w:rPr>
            </w:pPr>
            <w:r w:rsidRPr="0058124E">
              <w:rPr>
                <w:rFonts w:ascii="Source Sans Pro" w:hAnsi="Source Sans Pro" w:cstheme="minorHAnsi"/>
                <w:sz w:val="22"/>
                <w:szCs w:val="22"/>
              </w:rPr>
              <w:t>As you can imagine, the above might not be all you’ll be responsible for in role so you might be asked to take on some other key responsibilities if they’re suitable for your role.</w:t>
            </w:r>
          </w:p>
          <w:p w14:paraId="73064464" w14:textId="1F51F26F" w:rsidR="00BD1E58" w:rsidRPr="0058124E" w:rsidRDefault="00BD1E58" w:rsidP="00BD1E58">
            <w:pPr>
              <w:pStyle w:val="xmsolistparagraph"/>
              <w:ind w:left="0"/>
              <w:rPr>
                <w:rFonts w:ascii="Source Sans Pro" w:hAnsi="Source Sans Pro" w:cstheme="minorHAnsi"/>
              </w:rPr>
            </w:pPr>
          </w:p>
        </w:tc>
      </w:tr>
    </w:tbl>
    <w:p w14:paraId="59C98645" w14:textId="77777777" w:rsidR="005E2B12" w:rsidRPr="00B717DC" w:rsidRDefault="005E2B12" w:rsidP="00426498">
      <w:pPr>
        <w:rPr>
          <w:rFonts w:ascii="Source Sans Pro" w:hAnsi="Source Sans Pro"/>
          <w:sz w:val="22"/>
          <w:szCs w:val="22"/>
        </w:rPr>
      </w:pPr>
    </w:p>
    <w:tbl>
      <w:tblPr>
        <w:tblStyle w:val="TableGrid"/>
        <w:tblW w:w="9622" w:type="dxa"/>
        <w:tblLook w:val="04A0" w:firstRow="1" w:lastRow="0" w:firstColumn="1" w:lastColumn="0" w:noHBand="0" w:noVBand="1"/>
      </w:tblPr>
      <w:tblGrid>
        <w:gridCol w:w="9622"/>
      </w:tblGrid>
      <w:tr w:rsidR="002C6E1D" w:rsidRPr="00B717DC" w14:paraId="11628924" w14:textId="77777777" w:rsidTr="00196DDC">
        <w:tc>
          <w:tcPr>
            <w:tcW w:w="9622" w:type="dxa"/>
            <w:shd w:val="clear" w:color="auto" w:fill="404040" w:themeFill="text1" w:themeFillTint="BF"/>
          </w:tcPr>
          <w:p w14:paraId="72325E8F" w14:textId="21F84124" w:rsidR="002C6E1D" w:rsidRPr="00B717DC" w:rsidRDefault="000A1D5B" w:rsidP="002C6E1D">
            <w:pPr>
              <w:spacing w:before="60" w:after="60"/>
              <w:rPr>
                <w:rFonts w:ascii="Source Sans Pro" w:hAnsi="Source Sans Pro"/>
                <w:b/>
                <w:color w:val="FFFFFF" w:themeColor="background1"/>
                <w:sz w:val="22"/>
                <w:szCs w:val="22"/>
              </w:rPr>
            </w:pPr>
            <w:r w:rsidRPr="00B717DC">
              <w:rPr>
                <w:rFonts w:ascii="Source Sans Pro" w:hAnsi="Source Sans Pro"/>
                <w:b/>
                <w:color w:val="FFFFFF" w:themeColor="background1"/>
                <w:sz w:val="22"/>
                <w:szCs w:val="22"/>
              </w:rPr>
              <w:t>What you’ll bring to the r</w:t>
            </w:r>
            <w:r w:rsidR="00686540" w:rsidRPr="00B717DC">
              <w:rPr>
                <w:rFonts w:ascii="Source Sans Pro" w:hAnsi="Source Sans Pro"/>
                <w:b/>
                <w:color w:val="FFFFFF" w:themeColor="background1"/>
                <w:sz w:val="22"/>
                <w:szCs w:val="22"/>
              </w:rPr>
              <w:t>o</w:t>
            </w:r>
            <w:r w:rsidRPr="00B717DC">
              <w:rPr>
                <w:rFonts w:ascii="Source Sans Pro" w:hAnsi="Source Sans Pro"/>
                <w:b/>
                <w:color w:val="FFFFFF" w:themeColor="background1"/>
                <w:sz w:val="22"/>
                <w:szCs w:val="22"/>
              </w:rPr>
              <w:t>le</w:t>
            </w:r>
          </w:p>
        </w:tc>
      </w:tr>
      <w:tr w:rsidR="002C6E1D" w:rsidRPr="00B717DC" w14:paraId="3D45DC91" w14:textId="77777777" w:rsidTr="00196DDC">
        <w:tc>
          <w:tcPr>
            <w:tcW w:w="9622" w:type="dxa"/>
            <w:shd w:val="clear" w:color="auto" w:fill="D9D9D9" w:themeFill="background1" w:themeFillShade="D9"/>
          </w:tcPr>
          <w:p w14:paraId="0C33E0DB" w14:textId="6B54BC26" w:rsidR="002C6E1D" w:rsidRPr="00B717DC" w:rsidRDefault="009E092C" w:rsidP="4C00874B">
            <w:pPr>
              <w:spacing w:before="60" w:after="60"/>
              <w:rPr>
                <w:rFonts w:ascii="Source Sans Pro" w:hAnsi="Source Sans Pro"/>
                <w:b/>
                <w:bCs/>
                <w:sz w:val="22"/>
                <w:szCs w:val="22"/>
              </w:rPr>
            </w:pPr>
            <w:r w:rsidRPr="00B717DC">
              <w:rPr>
                <w:rFonts w:ascii="Source Sans Pro" w:hAnsi="Source Sans Pro"/>
                <w:b/>
                <w:bCs/>
                <w:sz w:val="22"/>
                <w:szCs w:val="22"/>
              </w:rPr>
              <w:t>The main</w:t>
            </w:r>
            <w:r w:rsidR="00B75377" w:rsidRPr="00B717DC">
              <w:rPr>
                <w:rFonts w:ascii="Source Sans Pro" w:hAnsi="Source Sans Pro"/>
                <w:b/>
                <w:bCs/>
                <w:sz w:val="22"/>
                <w:szCs w:val="22"/>
              </w:rPr>
              <w:t xml:space="preserve"> things</w:t>
            </w:r>
            <w:r w:rsidR="76F647C2" w:rsidRPr="00B717DC">
              <w:rPr>
                <w:rFonts w:ascii="Source Sans Pro" w:hAnsi="Source Sans Pro"/>
                <w:b/>
                <w:bCs/>
                <w:sz w:val="22"/>
                <w:szCs w:val="22"/>
              </w:rPr>
              <w:t>:</w:t>
            </w:r>
          </w:p>
        </w:tc>
      </w:tr>
      <w:tr w:rsidR="00FE0DF5" w:rsidRPr="00B717DC" w14:paraId="69C3750F" w14:textId="77777777" w:rsidTr="00196DDC">
        <w:tc>
          <w:tcPr>
            <w:tcW w:w="9622" w:type="dxa"/>
          </w:tcPr>
          <w:p w14:paraId="1E2B7AA6" w14:textId="77777777" w:rsidR="007A6F62" w:rsidRDefault="007A6F62" w:rsidP="007A6F62">
            <w:pPr>
              <w:rPr>
                <w:rFonts w:ascii="Source Sans Pro" w:hAnsi="Source Sans Pro"/>
                <w:sz w:val="22"/>
                <w:szCs w:val="22"/>
                <w:lang w:val="en-GB"/>
              </w:rPr>
            </w:pPr>
          </w:p>
          <w:p w14:paraId="34C3DB57" w14:textId="6146F291" w:rsidR="00D775D4" w:rsidRPr="00D775D4" w:rsidRDefault="00D775D4" w:rsidP="001B519E">
            <w:pPr>
              <w:numPr>
                <w:ilvl w:val="0"/>
                <w:numId w:val="38"/>
              </w:numPr>
              <w:rPr>
                <w:rFonts w:ascii="Source Sans Pro" w:hAnsi="Source Sans Pro"/>
                <w:sz w:val="22"/>
                <w:szCs w:val="22"/>
                <w:lang w:val="en-GB"/>
              </w:rPr>
            </w:pPr>
            <w:r>
              <w:rPr>
                <w:rFonts w:ascii="Source Sans Pro" w:hAnsi="Source Sans Pro"/>
                <w:sz w:val="22"/>
                <w:szCs w:val="22"/>
                <w:lang w:val="en-GB"/>
              </w:rPr>
              <w:t>P</w:t>
            </w:r>
            <w:r w:rsidRPr="00D775D4">
              <w:rPr>
                <w:rFonts w:ascii="Source Sans Pro" w:hAnsi="Source Sans Pro"/>
                <w:sz w:val="22"/>
                <w:szCs w:val="22"/>
                <w:lang w:val="en-GB"/>
              </w:rPr>
              <w:t>roven experience in leading customer digital transformation and product ownership in a complex, customer-facing organisation</w:t>
            </w:r>
          </w:p>
          <w:p w14:paraId="58C273B8" w14:textId="793C55D1" w:rsidR="00D775D4" w:rsidRPr="00D775D4" w:rsidRDefault="00D775D4" w:rsidP="001B519E">
            <w:pPr>
              <w:numPr>
                <w:ilvl w:val="0"/>
                <w:numId w:val="38"/>
              </w:numPr>
              <w:rPr>
                <w:rFonts w:ascii="Source Sans Pro" w:hAnsi="Source Sans Pro"/>
                <w:sz w:val="22"/>
                <w:szCs w:val="22"/>
                <w:lang w:val="en-GB"/>
              </w:rPr>
            </w:pPr>
            <w:r w:rsidRPr="00D775D4">
              <w:rPr>
                <w:rFonts w:ascii="Source Sans Pro" w:hAnsi="Source Sans Pro"/>
                <w:sz w:val="22"/>
                <w:szCs w:val="22"/>
                <w:lang w:val="en-GB"/>
              </w:rPr>
              <w:t>Strong understanding of agile delivery, digital service design, and user-centred design principles</w:t>
            </w:r>
          </w:p>
          <w:p w14:paraId="36DE2EE3" w14:textId="33AE13CA" w:rsidR="00D775D4" w:rsidRPr="00D775D4" w:rsidRDefault="00D775D4" w:rsidP="001B519E">
            <w:pPr>
              <w:numPr>
                <w:ilvl w:val="0"/>
                <w:numId w:val="38"/>
              </w:numPr>
              <w:rPr>
                <w:rFonts w:ascii="Source Sans Pro" w:hAnsi="Source Sans Pro"/>
                <w:sz w:val="22"/>
                <w:szCs w:val="22"/>
                <w:lang w:val="en-GB"/>
              </w:rPr>
            </w:pPr>
            <w:r w:rsidRPr="00D775D4">
              <w:rPr>
                <w:rFonts w:ascii="Source Sans Pro" w:hAnsi="Source Sans Pro"/>
                <w:sz w:val="22"/>
                <w:szCs w:val="22"/>
                <w:lang w:val="en-GB"/>
              </w:rPr>
              <w:t>Experience with performance management of digital customer platforms, including analytics, KPIs, and continuous improvement</w:t>
            </w:r>
          </w:p>
          <w:p w14:paraId="5F69DB46" w14:textId="3A2A9381" w:rsidR="00D775D4" w:rsidRPr="00D775D4" w:rsidRDefault="00D775D4" w:rsidP="00461A1F">
            <w:pPr>
              <w:numPr>
                <w:ilvl w:val="0"/>
                <w:numId w:val="38"/>
              </w:numPr>
              <w:rPr>
                <w:rFonts w:ascii="Source Sans Pro" w:hAnsi="Source Sans Pro"/>
                <w:sz w:val="22"/>
                <w:szCs w:val="22"/>
                <w:lang w:val="en-GB"/>
              </w:rPr>
            </w:pPr>
            <w:r w:rsidRPr="00AA608E">
              <w:rPr>
                <w:rFonts w:ascii="Source Sans Pro" w:hAnsi="Source Sans Pro"/>
                <w:sz w:val="22"/>
                <w:szCs w:val="22"/>
                <w:lang w:val="en-GB"/>
              </w:rPr>
              <w:t>Proven experience in leading teams </w:t>
            </w:r>
            <w:r w:rsidR="00461A1F" w:rsidRPr="00AA608E">
              <w:rPr>
                <w:rFonts w:ascii="Source Sans Pro" w:hAnsi="Source Sans Pro"/>
                <w:sz w:val="22"/>
                <w:szCs w:val="22"/>
                <w:lang w:val="en-GB"/>
              </w:rPr>
              <w:t>with the a</w:t>
            </w:r>
            <w:r w:rsidRPr="00AA608E">
              <w:rPr>
                <w:rFonts w:ascii="Source Sans Pro" w:hAnsi="Source Sans Pro"/>
                <w:sz w:val="22"/>
                <w:szCs w:val="22"/>
                <w:lang w:val="en-GB"/>
              </w:rPr>
              <w:t>bility</w:t>
            </w:r>
            <w:r w:rsidRPr="00D775D4">
              <w:rPr>
                <w:rFonts w:ascii="Source Sans Pro" w:hAnsi="Source Sans Pro"/>
                <w:sz w:val="22"/>
                <w:szCs w:val="22"/>
                <w:lang w:val="en-GB"/>
              </w:rPr>
              <w:t xml:space="preserve"> to lead cross-functional teams and influence at all levels</w:t>
            </w:r>
          </w:p>
          <w:p w14:paraId="69C03211" w14:textId="7D64C02D" w:rsidR="00D775D4" w:rsidRPr="00D775D4" w:rsidRDefault="00D775D4" w:rsidP="001B519E">
            <w:pPr>
              <w:numPr>
                <w:ilvl w:val="0"/>
                <w:numId w:val="38"/>
              </w:numPr>
              <w:rPr>
                <w:rFonts w:ascii="Source Sans Pro" w:hAnsi="Source Sans Pro"/>
                <w:sz w:val="22"/>
                <w:szCs w:val="22"/>
                <w:lang w:val="en-GB"/>
              </w:rPr>
            </w:pPr>
            <w:r w:rsidRPr="00D775D4">
              <w:rPr>
                <w:rFonts w:ascii="Source Sans Pro" w:hAnsi="Source Sans Pro"/>
                <w:sz w:val="22"/>
                <w:szCs w:val="22"/>
              </w:rPr>
              <w:t>Innovative thinker with a proactive and collaborative leadership approach</w:t>
            </w:r>
          </w:p>
          <w:p w14:paraId="0D4D9D22" w14:textId="74208731" w:rsidR="00D775D4" w:rsidRPr="00D775D4" w:rsidRDefault="00D775D4" w:rsidP="001B519E">
            <w:pPr>
              <w:numPr>
                <w:ilvl w:val="0"/>
                <w:numId w:val="38"/>
              </w:numPr>
              <w:rPr>
                <w:rFonts w:ascii="Source Sans Pro" w:hAnsi="Source Sans Pro"/>
                <w:sz w:val="22"/>
                <w:szCs w:val="22"/>
                <w:lang w:val="en-GB"/>
              </w:rPr>
            </w:pPr>
            <w:r w:rsidRPr="00D775D4">
              <w:rPr>
                <w:rFonts w:ascii="Source Sans Pro" w:hAnsi="Source Sans Pro"/>
                <w:sz w:val="22"/>
                <w:szCs w:val="22"/>
              </w:rPr>
              <w:t>Resilient and adaptable to change in a fast-paced environment</w:t>
            </w:r>
          </w:p>
          <w:p w14:paraId="520AD2E8" w14:textId="60A1CFF0" w:rsidR="00D775D4" w:rsidRPr="001B519E" w:rsidRDefault="00D775D4" w:rsidP="001B519E">
            <w:pPr>
              <w:numPr>
                <w:ilvl w:val="0"/>
                <w:numId w:val="38"/>
              </w:numPr>
              <w:rPr>
                <w:rFonts w:ascii="Source Sans Pro" w:hAnsi="Source Sans Pro"/>
                <w:sz w:val="22"/>
                <w:szCs w:val="22"/>
                <w:lang w:val="en-GB"/>
              </w:rPr>
            </w:pPr>
            <w:r w:rsidRPr="00D775D4">
              <w:rPr>
                <w:rFonts w:ascii="Source Sans Pro" w:hAnsi="Source Sans Pro"/>
                <w:sz w:val="22"/>
                <w:szCs w:val="22"/>
              </w:rPr>
              <w:t>Committed to continuous improvement and professional development</w:t>
            </w:r>
          </w:p>
          <w:p w14:paraId="315E552F" w14:textId="3F69E82F" w:rsidR="001B519E" w:rsidRPr="001B519E" w:rsidRDefault="001B519E" w:rsidP="001B519E">
            <w:pPr>
              <w:pStyle w:val="xmsolistparagraph"/>
              <w:numPr>
                <w:ilvl w:val="0"/>
                <w:numId w:val="38"/>
              </w:numPr>
              <w:rPr>
                <w:rFonts w:ascii="Source Sans Pro" w:hAnsi="Source Sans Pro" w:cstheme="minorHAnsi"/>
                <w:lang w:val="en-US"/>
              </w:rPr>
            </w:pPr>
            <w:r w:rsidRPr="001B519E">
              <w:rPr>
                <w:rFonts w:ascii="Source Sans Pro" w:hAnsi="Source Sans Pro" w:cstheme="minorHAnsi"/>
                <w:lang w:val="en-US"/>
              </w:rPr>
              <w:t>A subject matter expert in all things related to delivering customer excellence</w:t>
            </w:r>
          </w:p>
          <w:p w14:paraId="3675864E" w14:textId="1EC9BE1A" w:rsidR="001B519E" w:rsidRPr="001B519E" w:rsidRDefault="001B519E" w:rsidP="001B519E">
            <w:pPr>
              <w:pStyle w:val="xmsolistparagraph"/>
              <w:numPr>
                <w:ilvl w:val="0"/>
                <w:numId w:val="38"/>
              </w:numPr>
              <w:rPr>
                <w:rFonts w:ascii="Source Sans Pro" w:hAnsi="Source Sans Pro" w:cstheme="minorHAnsi"/>
                <w:lang w:val="en-US"/>
              </w:rPr>
            </w:pPr>
            <w:r w:rsidRPr="001B519E">
              <w:rPr>
                <w:rFonts w:ascii="Source Sans Pro" w:hAnsi="Source Sans Pro" w:cstheme="minorHAnsi"/>
                <w:lang w:val="en-US"/>
              </w:rPr>
              <w:t>Up to date knowledge of ombudsmen and regulatory requirements</w:t>
            </w:r>
          </w:p>
          <w:p w14:paraId="55AE2358" w14:textId="3C8EB7F3" w:rsidR="001B519E" w:rsidRPr="001B519E" w:rsidRDefault="001B519E" w:rsidP="001B519E">
            <w:pPr>
              <w:pStyle w:val="xmsolistparagraph"/>
              <w:numPr>
                <w:ilvl w:val="0"/>
                <w:numId w:val="38"/>
              </w:numPr>
              <w:rPr>
                <w:rFonts w:ascii="Source Sans Pro" w:hAnsi="Source Sans Pro" w:cstheme="minorHAnsi"/>
                <w:lang w:val="en-US"/>
              </w:rPr>
            </w:pPr>
            <w:r w:rsidRPr="001B519E">
              <w:rPr>
                <w:rFonts w:ascii="Source Sans Pro" w:hAnsi="Source Sans Pro" w:cstheme="minorHAnsi"/>
                <w:lang w:val="en-US"/>
              </w:rPr>
              <w:t xml:space="preserve">Expert knowledge of technology and all available contact channels and how to implement and </w:t>
            </w:r>
            <w:r w:rsidRPr="001B519E">
              <w:rPr>
                <w:rFonts w:ascii="Source Sans Pro" w:hAnsi="Source Sans Pro" w:cstheme="minorHAnsi"/>
              </w:rPr>
              <w:t>optimise</w:t>
            </w:r>
            <w:r w:rsidRPr="001B519E">
              <w:rPr>
                <w:rFonts w:ascii="Source Sans Pro" w:hAnsi="Source Sans Pro" w:cstheme="minorHAnsi"/>
                <w:lang w:val="en-US"/>
              </w:rPr>
              <w:t xml:space="preserve"> their capability to provide customers with a range of options to suit their communication preferences</w:t>
            </w:r>
          </w:p>
          <w:p w14:paraId="148ECBFA" w14:textId="4A33C137" w:rsidR="001B519E" w:rsidRPr="001B519E" w:rsidRDefault="001B519E" w:rsidP="001B519E">
            <w:pPr>
              <w:pStyle w:val="xmsolistparagraph"/>
              <w:numPr>
                <w:ilvl w:val="0"/>
                <w:numId w:val="38"/>
              </w:numPr>
              <w:rPr>
                <w:rFonts w:ascii="Source Sans Pro" w:hAnsi="Source Sans Pro" w:cstheme="minorHAnsi"/>
                <w:lang w:val="en-US"/>
              </w:rPr>
            </w:pPr>
            <w:r w:rsidRPr="001B519E">
              <w:rPr>
                <w:rFonts w:ascii="Source Sans Pro" w:hAnsi="Source Sans Pro" w:cstheme="minorHAnsi"/>
                <w:lang w:val="en-US"/>
              </w:rPr>
              <w:t>Ability to work with and analyse complex data and insights to drive strategic evidence based decision making and operational improvements</w:t>
            </w:r>
          </w:p>
          <w:p w14:paraId="4533E39A" w14:textId="3E882FF3" w:rsidR="001B519E" w:rsidRPr="001B519E" w:rsidRDefault="001B519E" w:rsidP="001B519E">
            <w:pPr>
              <w:pStyle w:val="xmsolistparagraph"/>
              <w:numPr>
                <w:ilvl w:val="0"/>
                <w:numId w:val="38"/>
              </w:numPr>
              <w:rPr>
                <w:rFonts w:ascii="Source Sans Pro" w:hAnsi="Source Sans Pro" w:cstheme="minorHAnsi"/>
                <w:lang w:val="en-US"/>
              </w:rPr>
            </w:pPr>
            <w:r w:rsidRPr="001B519E">
              <w:rPr>
                <w:rFonts w:ascii="Source Sans Pro" w:hAnsi="Source Sans Pro" w:cstheme="minorHAnsi"/>
                <w:lang w:val="en-US"/>
              </w:rPr>
              <w:t>Ability to scan the horizon, identify industry best practice and translate this into future planning and forecasting to ensure YH stay ahead of the curve</w:t>
            </w:r>
          </w:p>
          <w:p w14:paraId="72AF641B" w14:textId="08AF56C8" w:rsidR="001B519E" w:rsidRPr="00461A1F" w:rsidRDefault="001B519E" w:rsidP="00461A1F">
            <w:pPr>
              <w:numPr>
                <w:ilvl w:val="0"/>
                <w:numId w:val="38"/>
              </w:numPr>
              <w:rPr>
                <w:rFonts w:ascii="Source Sans Pro" w:hAnsi="Source Sans Pro"/>
                <w:sz w:val="22"/>
                <w:szCs w:val="22"/>
                <w:lang w:val="en-GB"/>
              </w:rPr>
            </w:pPr>
            <w:r w:rsidRPr="001B519E">
              <w:rPr>
                <w:rFonts w:ascii="Source Sans Pro" w:hAnsi="Source Sans Pro" w:cstheme="minorHAnsi"/>
                <w:sz w:val="22"/>
                <w:szCs w:val="22"/>
              </w:rPr>
              <w:t>Passionate, driven, ambitious and obsessed by delivering the best service and outcomes for YH customers</w:t>
            </w:r>
            <w:r w:rsidR="00461A1F">
              <w:rPr>
                <w:rFonts w:ascii="Source Sans Pro" w:hAnsi="Source Sans Pro" w:cstheme="minorHAnsi"/>
              </w:rPr>
              <w:t xml:space="preserve">, </w:t>
            </w:r>
            <w:r w:rsidR="00461A1F" w:rsidRPr="00D775D4">
              <w:rPr>
                <w:rFonts w:ascii="Source Sans Pro" w:hAnsi="Source Sans Pro"/>
                <w:sz w:val="22"/>
                <w:szCs w:val="22"/>
              </w:rPr>
              <w:t>with a passion for digital inclusion</w:t>
            </w:r>
          </w:p>
          <w:p w14:paraId="1615956C" w14:textId="0FAE7D04" w:rsidR="001B519E" w:rsidRPr="001B519E" w:rsidRDefault="001B519E" w:rsidP="001B519E">
            <w:pPr>
              <w:pStyle w:val="xmsolistparagraph"/>
              <w:numPr>
                <w:ilvl w:val="0"/>
                <w:numId w:val="38"/>
              </w:numPr>
              <w:rPr>
                <w:rFonts w:ascii="Source Sans Pro" w:hAnsi="Source Sans Pro" w:cstheme="minorHAnsi"/>
                <w:lang w:val="en-US"/>
              </w:rPr>
            </w:pPr>
            <w:r w:rsidRPr="001B519E">
              <w:rPr>
                <w:rFonts w:ascii="Source Sans Pro" w:hAnsi="Source Sans Pro" w:cstheme="minorHAnsi"/>
                <w:lang w:val="en-US"/>
              </w:rPr>
              <w:t>Outstanding communication, interpersonal skills with the ability to collaborate, influence and negotiate</w:t>
            </w:r>
          </w:p>
          <w:p w14:paraId="7A1F3922" w14:textId="7CD3A5EE" w:rsidR="00955B05" w:rsidRPr="00D775D4" w:rsidRDefault="00955B05" w:rsidP="001B519E">
            <w:pPr>
              <w:numPr>
                <w:ilvl w:val="0"/>
                <w:numId w:val="38"/>
              </w:numPr>
              <w:rPr>
                <w:rFonts w:ascii="Source Sans Pro" w:hAnsi="Source Sans Pro"/>
                <w:sz w:val="22"/>
                <w:szCs w:val="22"/>
                <w:lang w:val="en-GB"/>
              </w:rPr>
            </w:pPr>
            <w:r w:rsidRPr="00D775D4">
              <w:rPr>
                <w:rFonts w:ascii="Source Sans Pro" w:hAnsi="Source Sans Pro"/>
                <w:sz w:val="22"/>
                <w:szCs w:val="22"/>
                <w:lang w:val="en-GB"/>
              </w:rPr>
              <w:t>Eagerness to develop own skills and adapt to change</w:t>
            </w:r>
          </w:p>
          <w:p w14:paraId="1ADFC34B" w14:textId="77777777" w:rsidR="00955B05" w:rsidRPr="00B717DC" w:rsidRDefault="00955B05" w:rsidP="001B519E">
            <w:pPr>
              <w:numPr>
                <w:ilvl w:val="0"/>
                <w:numId w:val="38"/>
              </w:numPr>
              <w:shd w:val="clear" w:color="auto" w:fill="FFFFFF" w:themeFill="background1"/>
              <w:rPr>
                <w:rFonts w:ascii="Source Sans Pro" w:eastAsia="Source Sans Pro" w:hAnsi="Source Sans Pro" w:cs="Source Sans Pro"/>
                <w:color w:val="000000" w:themeColor="text1"/>
                <w:sz w:val="22"/>
                <w:szCs w:val="22"/>
                <w:lang w:val="en-GB" w:eastAsia="en-GB"/>
              </w:rPr>
            </w:pPr>
            <w:r w:rsidRPr="00B717DC">
              <w:rPr>
                <w:rFonts w:ascii="Source Sans Pro" w:eastAsia="Source Sans Pro" w:hAnsi="Source Sans Pro" w:cs="Source Sans Pro"/>
                <w:color w:val="000000" w:themeColor="text1"/>
                <w:sz w:val="22"/>
                <w:szCs w:val="22"/>
                <w:lang w:val="en-GB" w:eastAsia="en-GB"/>
              </w:rPr>
              <w:t>Personal values and approach that align with YH’s values</w:t>
            </w:r>
          </w:p>
          <w:p w14:paraId="7D2855F1" w14:textId="5E918495" w:rsidR="00955B05" w:rsidRPr="00B717DC" w:rsidRDefault="00955B05" w:rsidP="001B519E">
            <w:pPr>
              <w:numPr>
                <w:ilvl w:val="0"/>
                <w:numId w:val="38"/>
              </w:numPr>
              <w:shd w:val="clear" w:color="auto" w:fill="FFFFFF" w:themeFill="background1"/>
              <w:rPr>
                <w:rFonts w:ascii="Source Sans Pro" w:eastAsia="Source Sans Pro" w:hAnsi="Source Sans Pro" w:cs="Source Sans Pro"/>
                <w:color w:val="000000" w:themeColor="text1"/>
                <w:sz w:val="22"/>
                <w:szCs w:val="22"/>
                <w:lang w:val="en-GB" w:eastAsia="en-GB"/>
              </w:rPr>
            </w:pPr>
            <w:r w:rsidRPr="00B717DC">
              <w:rPr>
                <w:rFonts w:ascii="Source Sans Pro" w:eastAsia="Source Sans Pro" w:hAnsi="Source Sans Pro" w:cs="Source Sans Pro"/>
                <w:color w:val="000000" w:themeColor="text1"/>
                <w:sz w:val="22"/>
                <w:szCs w:val="22"/>
              </w:rPr>
              <w:t>Ability to work flexibly in line with Hub, Home and Roam principles</w:t>
            </w:r>
          </w:p>
          <w:p w14:paraId="3A823DB5" w14:textId="0F984257" w:rsidR="00955B05" w:rsidRPr="00B41EC1" w:rsidRDefault="00955B05" w:rsidP="001B519E">
            <w:pPr>
              <w:numPr>
                <w:ilvl w:val="0"/>
                <w:numId w:val="38"/>
              </w:numPr>
              <w:shd w:val="clear" w:color="auto" w:fill="FFFFFF" w:themeFill="background1"/>
              <w:rPr>
                <w:rFonts w:ascii="Source Sans Pro" w:eastAsia="Source Sans Pro" w:hAnsi="Source Sans Pro" w:cs="Source Sans Pro"/>
                <w:color w:val="000000" w:themeColor="text1"/>
                <w:sz w:val="22"/>
                <w:szCs w:val="22"/>
                <w:lang w:val="en-GB" w:eastAsia="en-GB"/>
              </w:rPr>
            </w:pPr>
            <w:r w:rsidRPr="00B717DC">
              <w:rPr>
                <w:rFonts w:ascii="Source Sans Pro" w:eastAsia="Source Sans Pro" w:hAnsi="Source Sans Pro" w:cs="Source Sans Pro"/>
                <w:color w:val="000000" w:themeColor="text1"/>
                <w:sz w:val="22"/>
                <w:szCs w:val="22"/>
                <w:bdr w:val="none" w:sz="0" w:space="0" w:color="auto" w:frame="1"/>
              </w:rPr>
              <w:lastRenderedPageBreak/>
              <w:t>An understanding of Equality, Diversity and Inclusivity and how this is applied through our service to customers and colleagues</w:t>
            </w:r>
          </w:p>
          <w:p w14:paraId="24A85B4E" w14:textId="6A7DF4E1" w:rsidR="00B41EC1" w:rsidRPr="00B717DC" w:rsidRDefault="00B41EC1" w:rsidP="00B41EC1">
            <w:pPr>
              <w:shd w:val="clear" w:color="auto" w:fill="FFFFFF" w:themeFill="background1"/>
              <w:rPr>
                <w:rFonts w:ascii="Source Sans Pro" w:eastAsia="Source Sans Pro" w:hAnsi="Source Sans Pro" w:cs="Source Sans Pro"/>
                <w:color w:val="000000" w:themeColor="text1"/>
                <w:sz w:val="22"/>
                <w:szCs w:val="22"/>
                <w:lang w:val="en-GB" w:eastAsia="en-GB"/>
              </w:rPr>
            </w:pPr>
          </w:p>
        </w:tc>
      </w:tr>
      <w:tr w:rsidR="007C08D6" w:rsidRPr="00B717DC" w14:paraId="6C5AC104" w14:textId="77777777" w:rsidTr="00196DDC">
        <w:tc>
          <w:tcPr>
            <w:tcW w:w="9622" w:type="dxa"/>
            <w:shd w:val="clear" w:color="auto" w:fill="D9D9D9" w:themeFill="background1" w:themeFillShade="D9"/>
          </w:tcPr>
          <w:p w14:paraId="50F89AE2" w14:textId="34ADE54C" w:rsidR="007C08D6" w:rsidRPr="00B717DC" w:rsidRDefault="007C08D6" w:rsidP="007C08D6">
            <w:pPr>
              <w:spacing w:before="60" w:after="60"/>
              <w:rPr>
                <w:rFonts w:ascii="Source Sans Pro" w:hAnsi="Source Sans Pro"/>
                <w:sz w:val="22"/>
                <w:szCs w:val="22"/>
                <w:lang w:val="en-GB"/>
              </w:rPr>
            </w:pPr>
            <w:r w:rsidRPr="00B717DC">
              <w:rPr>
                <w:rFonts w:ascii="Source Sans Pro" w:hAnsi="Source Sans Pro"/>
                <w:b/>
                <w:bCs/>
                <w:sz w:val="22"/>
                <w:szCs w:val="22"/>
              </w:rPr>
              <w:lastRenderedPageBreak/>
              <w:t>It would be a bonus if you have:</w:t>
            </w:r>
          </w:p>
        </w:tc>
      </w:tr>
      <w:tr w:rsidR="007C08D6" w:rsidRPr="00B717DC" w14:paraId="6CC67BFD" w14:textId="77777777" w:rsidTr="00196DDC">
        <w:tc>
          <w:tcPr>
            <w:tcW w:w="9622" w:type="dxa"/>
          </w:tcPr>
          <w:p w14:paraId="5028C0F2" w14:textId="77777777" w:rsidR="00CD48B1" w:rsidRDefault="00CD48B1" w:rsidP="00C86658">
            <w:pPr>
              <w:numPr>
                <w:ilvl w:val="0"/>
                <w:numId w:val="7"/>
              </w:numPr>
              <w:rPr>
                <w:rFonts w:ascii="Source Sans Pro" w:hAnsi="Source Sans Pro"/>
                <w:sz w:val="22"/>
                <w:szCs w:val="22"/>
                <w:lang w:val="en-GB"/>
              </w:rPr>
            </w:pPr>
            <w:r w:rsidRPr="00D775D4">
              <w:rPr>
                <w:rFonts w:ascii="Source Sans Pro" w:hAnsi="Source Sans Pro"/>
                <w:sz w:val="22"/>
                <w:szCs w:val="22"/>
                <w:lang w:val="en-GB"/>
              </w:rPr>
              <w:t>Familiarity with Salesforce, knowledge platforms, and mobile app ecosystems is desirable </w:t>
            </w:r>
          </w:p>
          <w:p w14:paraId="7E63F3EB" w14:textId="715007A1" w:rsidR="00C86658" w:rsidRPr="00C86658" w:rsidRDefault="00C86658" w:rsidP="00C86658">
            <w:pPr>
              <w:pStyle w:val="xmsolistparagraph"/>
              <w:numPr>
                <w:ilvl w:val="0"/>
                <w:numId w:val="7"/>
              </w:numPr>
              <w:rPr>
                <w:rFonts w:ascii="Source Sans Pro" w:hAnsi="Source Sans Pro" w:cstheme="minorHAnsi"/>
                <w:lang w:val="en-US"/>
              </w:rPr>
            </w:pPr>
            <w:r w:rsidRPr="001B519E">
              <w:rPr>
                <w:rFonts w:ascii="Source Sans Pro" w:hAnsi="Source Sans Pro" w:cstheme="minorHAnsi"/>
                <w:lang w:val="en-US"/>
              </w:rPr>
              <w:t xml:space="preserve">A Level 4 Certificate in Housing regulated by Ofqual or equivalent or be willing to work </w:t>
            </w:r>
            <w:commentRangeStart w:id="0"/>
            <w:r w:rsidRPr="001B519E">
              <w:rPr>
                <w:rFonts w:ascii="Source Sans Pro" w:hAnsi="Source Sans Pro" w:cstheme="minorHAnsi"/>
                <w:lang w:val="en-US"/>
              </w:rPr>
              <w:t>towards</w:t>
            </w:r>
            <w:commentRangeEnd w:id="0"/>
            <w:r>
              <w:rPr>
                <w:rStyle w:val="CommentReference"/>
                <w:rFonts w:asciiTheme="minorHAnsi" w:eastAsiaTheme="minorEastAsia" w:hAnsiTheme="minorHAnsi" w:cstheme="minorBidi"/>
                <w:lang w:val="en-US" w:eastAsia="en-US"/>
              </w:rPr>
              <w:commentReference w:id="0"/>
            </w:r>
          </w:p>
          <w:p w14:paraId="0657AE4D" w14:textId="3A946F1B" w:rsidR="004229D3" w:rsidRPr="00B717DC" w:rsidRDefault="004229D3" w:rsidP="00CD48B1">
            <w:pPr>
              <w:pStyle w:val="xmsolistparagraph"/>
              <w:ind w:left="0"/>
              <w:rPr>
                <w:rFonts w:ascii="Source Sans Pro" w:hAnsi="Source Sans Pro" w:cstheme="minorHAnsi"/>
                <w:lang w:eastAsia="en-US"/>
              </w:rPr>
            </w:pPr>
          </w:p>
        </w:tc>
      </w:tr>
      <w:tr w:rsidR="00FE0DF5" w:rsidRPr="00B717DC" w14:paraId="1D86309C" w14:textId="77777777" w:rsidTr="00196DDC">
        <w:tc>
          <w:tcPr>
            <w:tcW w:w="9622" w:type="dxa"/>
            <w:shd w:val="clear" w:color="auto" w:fill="D9D9D9" w:themeFill="background1" w:themeFillShade="D9"/>
          </w:tcPr>
          <w:p w14:paraId="66531CD6" w14:textId="12360D67" w:rsidR="00FE0DF5" w:rsidRPr="00B717DC" w:rsidRDefault="00FE0DF5" w:rsidP="00FE0DF5">
            <w:pPr>
              <w:spacing w:before="60" w:after="60"/>
              <w:rPr>
                <w:rFonts w:ascii="Source Sans Pro" w:hAnsi="Source Sans Pro"/>
                <w:b/>
                <w:bCs/>
                <w:sz w:val="22"/>
                <w:szCs w:val="22"/>
              </w:rPr>
            </w:pPr>
            <w:r w:rsidRPr="00B717DC">
              <w:rPr>
                <w:rFonts w:ascii="Source Sans Pro" w:hAnsi="Source Sans Pro"/>
                <w:b/>
                <w:bCs/>
                <w:sz w:val="22"/>
                <w:szCs w:val="22"/>
              </w:rPr>
              <w:t>Our values:</w:t>
            </w:r>
          </w:p>
        </w:tc>
      </w:tr>
      <w:tr w:rsidR="00FE0DF5" w:rsidRPr="00B717DC" w14:paraId="755B74BF" w14:textId="77777777" w:rsidTr="00196DDC">
        <w:tc>
          <w:tcPr>
            <w:tcW w:w="9622" w:type="dxa"/>
            <w:shd w:val="clear" w:color="auto" w:fill="FFFFFF" w:themeFill="background1"/>
          </w:tcPr>
          <w:p w14:paraId="47CD158F" w14:textId="0EAD4D50" w:rsidR="00FE0DF5" w:rsidRPr="00B717DC" w:rsidRDefault="00FE0DF5" w:rsidP="00FE0DF5">
            <w:pPr>
              <w:pStyle w:val="NormalWeb"/>
              <w:spacing w:before="0" w:beforeAutospacing="0" w:after="0" w:afterAutospacing="0"/>
              <w:rPr>
                <w:rFonts w:ascii="Source Sans Pro" w:hAnsi="Source Sans Pro" w:cstheme="minorHAnsi"/>
                <w:color w:val="2D2D2D"/>
                <w:sz w:val="22"/>
                <w:szCs w:val="22"/>
              </w:rPr>
            </w:pPr>
            <w:r w:rsidRPr="00B717DC">
              <w:rPr>
                <w:rFonts w:ascii="Source Sans Pro" w:hAnsi="Source Sans Pro" w:cstheme="minorHAnsi"/>
                <w:color w:val="2D2D2D"/>
                <w:sz w:val="22"/>
                <w:szCs w:val="22"/>
              </w:rPr>
              <w:t xml:space="preserve">Our values describe what matters most to us, and what our colleagues should expect from each other. We’re all expected to show how we support and live up to these values in our work. </w:t>
            </w:r>
          </w:p>
          <w:p w14:paraId="297BA0D9" w14:textId="77777777" w:rsidR="00FE0DF5" w:rsidRPr="00B717DC" w:rsidRDefault="00FE0DF5" w:rsidP="00FE0DF5">
            <w:pPr>
              <w:pStyle w:val="NormalWeb"/>
              <w:spacing w:before="0" w:beforeAutospacing="0" w:after="0" w:afterAutospacing="0"/>
              <w:rPr>
                <w:rFonts w:ascii="Source Sans Pro" w:hAnsi="Source Sans Pro" w:cstheme="minorHAnsi"/>
                <w:color w:val="2D2D2D"/>
                <w:sz w:val="22"/>
                <w:szCs w:val="22"/>
              </w:rPr>
            </w:pPr>
          </w:p>
          <w:p w14:paraId="21C0F3F4" w14:textId="10643587" w:rsidR="00FE0DF5" w:rsidRPr="00B717DC" w:rsidRDefault="00FE0DF5" w:rsidP="00FE0DF5">
            <w:pPr>
              <w:pStyle w:val="NormalWeb"/>
              <w:spacing w:before="0" w:beforeAutospacing="0" w:after="0" w:afterAutospacing="0"/>
              <w:rPr>
                <w:rFonts w:ascii="Source Sans Pro" w:hAnsi="Source Sans Pro" w:cstheme="minorBidi"/>
                <w:sz w:val="22"/>
                <w:szCs w:val="22"/>
              </w:rPr>
            </w:pPr>
            <w:r w:rsidRPr="00B717DC">
              <w:rPr>
                <w:rFonts w:ascii="Source Sans Pro" w:hAnsi="Source Sans Pro" w:cstheme="minorBidi"/>
                <w:b/>
                <w:bCs/>
                <w:sz w:val="22"/>
                <w:szCs w:val="22"/>
              </w:rPr>
              <w:t>Create trust</w:t>
            </w:r>
            <w:r w:rsidRPr="00B717DC">
              <w:rPr>
                <w:rFonts w:ascii="Source Sans Pro" w:hAnsi="Source Sans Pro" w:cstheme="minorBidi"/>
                <w:sz w:val="22"/>
                <w:szCs w:val="22"/>
              </w:rPr>
              <w:t xml:space="preserve"> • Do the right thing, not the easy thing • Be honest and open • Do what you say</w:t>
            </w:r>
          </w:p>
          <w:p w14:paraId="025BABCA" w14:textId="6F664878" w:rsidR="00FE0DF5" w:rsidRPr="00B717DC" w:rsidRDefault="00FE0DF5" w:rsidP="00FE0DF5">
            <w:pPr>
              <w:pStyle w:val="NormalWeb"/>
              <w:spacing w:before="0" w:beforeAutospacing="0" w:after="0" w:afterAutospacing="0"/>
              <w:rPr>
                <w:rFonts w:ascii="Source Sans Pro" w:hAnsi="Source Sans Pro" w:cstheme="minorBidi"/>
                <w:sz w:val="22"/>
                <w:szCs w:val="22"/>
              </w:rPr>
            </w:pPr>
            <w:r w:rsidRPr="00B717DC">
              <w:rPr>
                <w:rFonts w:ascii="Source Sans Pro" w:hAnsi="Source Sans Pro" w:cstheme="minorBidi"/>
                <w:b/>
                <w:bCs/>
                <w:sz w:val="22"/>
                <w:szCs w:val="22"/>
              </w:rPr>
              <w:t>Be curious</w:t>
            </w:r>
            <w:r w:rsidRPr="00B717DC">
              <w:rPr>
                <w:rFonts w:ascii="Source Sans Pro" w:hAnsi="Source Sans Pro" w:cstheme="minorBidi"/>
                <w:sz w:val="22"/>
                <w:szCs w:val="22"/>
              </w:rPr>
              <w:t xml:space="preserve"> • Think differently • Ask questions • Keep learning</w:t>
            </w:r>
          </w:p>
          <w:p w14:paraId="11DA1730" w14:textId="41F707EC" w:rsidR="00FE0DF5" w:rsidRPr="00B717DC" w:rsidRDefault="00FE0DF5" w:rsidP="00FE0DF5">
            <w:pPr>
              <w:pStyle w:val="NormalWeb"/>
              <w:spacing w:before="0" w:beforeAutospacing="0" w:after="0" w:afterAutospacing="0"/>
              <w:rPr>
                <w:rFonts w:ascii="Source Sans Pro" w:hAnsi="Source Sans Pro" w:cstheme="minorBidi"/>
                <w:sz w:val="22"/>
                <w:szCs w:val="22"/>
              </w:rPr>
            </w:pPr>
            <w:r w:rsidRPr="00B717DC">
              <w:rPr>
                <w:rFonts w:ascii="Source Sans Pro" w:hAnsi="Source Sans Pro" w:cstheme="minorBidi"/>
                <w:b/>
                <w:bCs/>
                <w:sz w:val="22"/>
                <w:szCs w:val="22"/>
              </w:rPr>
              <w:t>Make it happen</w:t>
            </w:r>
            <w:r w:rsidRPr="00B717DC">
              <w:rPr>
                <w:rFonts w:ascii="Source Sans Pro" w:hAnsi="Source Sans Pro" w:cstheme="minorBidi"/>
                <w:sz w:val="22"/>
                <w:szCs w:val="22"/>
              </w:rPr>
              <w:t xml:space="preserve"> • Own it • Do it • Be empowered</w:t>
            </w:r>
          </w:p>
          <w:p w14:paraId="5A76B984" w14:textId="3CF7CAF7" w:rsidR="00FE0DF5" w:rsidRPr="00B717DC" w:rsidRDefault="00FE0DF5" w:rsidP="00FE0DF5">
            <w:pPr>
              <w:pStyle w:val="NormalWeb"/>
              <w:spacing w:before="0" w:beforeAutospacing="0" w:after="0" w:afterAutospacing="0"/>
              <w:rPr>
                <w:rFonts w:ascii="Source Sans Pro" w:hAnsi="Source Sans Pro" w:cstheme="minorBidi"/>
                <w:sz w:val="22"/>
                <w:szCs w:val="22"/>
              </w:rPr>
            </w:pPr>
            <w:r w:rsidRPr="00B717DC">
              <w:rPr>
                <w:rFonts w:ascii="Source Sans Pro" w:hAnsi="Source Sans Pro" w:cstheme="minorBidi"/>
                <w:b/>
                <w:bCs/>
                <w:sz w:val="22"/>
                <w:szCs w:val="22"/>
              </w:rPr>
              <w:t>Achieve impact</w:t>
            </w:r>
            <w:r w:rsidRPr="00B717DC">
              <w:rPr>
                <w:rFonts w:ascii="Source Sans Pro" w:hAnsi="Source Sans Pro" w:cstheme="minorBidi"/>
                <w:sz w:val="22"/>
                <w:szCs w:val="22"/>
              </w:rPr>
              <w:t xml:space="preserve"> • Do things that matter • Deliver results • Show pride and passion</w:t>
            </w:r>
          </w:p>
          <w:p w14:paraId="0638D312" w14:textId="09324498" w:rsidR="00FE0DF5" w:rsidRPr="00B717DC" w:rsidRDefault="00FE0DF5" w:rsidP="00FE0DF5">
            <w:pPr>
              <w:pStyle w:val="NormalWeb"/>
              <w:spacing w:before="0" w:beforeAutospacing="0" w:after="0" w:afterAutospacing="0"/>
              <w:rPr>
                <w:rFonts w:ascii="Source Sans Pro" w:hAnsi="Source Sans Pro" w:cstheme="minorBidi"/>
                <w:sz w:val="22"/>
                <w:szCs w:val="22"/>
              </w:rPr>
            </w:pPr>
            <w:r w:rsidRPr="00B717DC">
              <w:rPr>
                <w:rFonts w:ascii="Source Sans Pro" w:hAnsi="Source Sans Pro" w:cstheme="minorBidi"/>
                <w:b/>
                <w:bCs/>
                <w:sz w:val="22"/>
                <w:szCs w:val="22"/>
              </w:rPr>
              <w:t>Have fun</w:t>
            </w:r>
            <w:r w:rsidRPr="00B717DC">
              <w:rPr>
                <w:rFonts w:ascii="Source Sans Pro" w:hAnsi="Source Sans Pro" w:cstheme="minorBidi"/>
                <w:sz w:val="22"/>
                <w:szCs w:val="22"/>
              </w:rPr>
              <w:t xml:space="preserve"> • Enjoy work • Be yourself • Stay connected</w:t>
            </w:r>
          </w:p>
          <w:p w14:paraId="7EE5C4D3" w14:textId="77777777" w:rsidR="00FE0DF5" w:rsidRPr="00B717DC" w:rsidRDefault="00FE0DF5" w:rsidP="00FE0DF5">
            <w:pPr>
              <w:pStyle w:val="NormalWeb"/>
              <w:spacing w:before="0" w:beforeAutospacing="0" w:after="0" w:afterAutospacing="0"/>
              <w:rPr>
                <w:rFonts w:ascii="Source Sans Pro" w:hAnsi="Source Sans Pro" w:cstheme="minorBidi"/>
                <w:sz w:val="22"/>
                <w:szCs w:val="22"/>
              </w:rPr>
            </w:pPr>
          </w:p>
          <w:p w14:paraId="42B3589E" w14:textId="4F823A94" w:rsidR="00FE0DF5" w:rsidRPr="00B717DC" w:rsidRDefault="00FE0DF5" w:rsidP="00FE0DF5">
            <w:pPr>
              <w:pStyle w:val="NormalWeb"/>
              <w:spacing w:before="0" w:beforeAutospacing="0" w:after="0" w:afterAutospacing="0"/>
              <w:rPr>
                <w:rFonts w:ascii="Source Sans Pro" w:hAnsi="Source Sans Pro" w:cstheme="minorBidi"/>
                <w:sz w:val="22"/>
                <w:szCs w:val="22"/>
              </w:rPr>
            </w:pPr>
            <w:r w:rsidRPr="00B717DC">
              <w:rPr>
                <w:rFonts w:ascii="Source Sans Pro" w:hAnsi="Source Sans Pro" w:cstheme="minorBidi"/>
                <w:sz w:val="22"/>
                <w:szCs w:val="22"/>
              </w:rPr>
              <w:t xml:space="preserve">We want colleagues to feel free to be themselves - so we’re all responsible for making sure we promote a culture of equality, diversity and inclusion.  And, as you’d expect, we’re responsible for our own health and safety, following our policies and doing any training needed for our roles. </w:t>
            </w:r>
          </w:p>
        </w:tc>
      </w:tr>
    </w:tbl>
    <w:p w14:paraId="460DE9BF" w14:textId="77777777" w:rsidR="002C6E1D" w:rsidRPr="00B717DC" w:rsidRDefault="002C6E1D" w:rsidP="00426498">
      <w:pPr>
        <w:rPr>
          <w:rFonts w:ascii="Source Sans Pro" w:hAnsi="Source Sans Pro"/>
          <w:sz w:val="22"/>
          <w:szCs w:val="22"/>
        </w:rPr>
      </w:pPr>
    </w:p>
    <w:tbl>
      <w:tblPr>
        <w:tblStyle w:val="TableGrid"/>
        <w:tblW w:w="9634" w:type="dxa"/>
        <w:tblLook w:val="04A0" w:firstRow="1" w:lastRow="0" w:firstColumn="1" w:lastColumn="0" w:noHBand="0" w:noVBand="1"/>
      </w:tblPr>
      <w:tblGrid>
        <w:gridCol w:w="3539"/>
        <w:gridCol w:w="6095"/>
      </w:tblGrid>
      <w:tr w:rsidR="008A14DA" w:rsidRPr="00B717DC" w14:paraId="3B354065" w14:textId="77777777" w:rsidTr="00FA35A6">
        <w:tc>
          <w:tcPr>
            <w:tcW w:w="3539" w:type="dxa"/>
            <w:shd w:val="clear" w:color="auto" w:fill="D9D9D9" w:themeFill="background1" w:themeFillShade="D9"/>
          </w:tcPr>
          <w:p w14:paraId="1AE35656" w14:textId="6B9F17FC" w:rsidR="008A14DA" w:rsidRPr="00B717DC" w:rsidRDefault="008A14DA" w:rsidP="006B2363">
            <w:pPr>
              <w:spacing w:before="60" w:after="60"/>
              <w:rPr>
                <w:rFonts w:ascii="Source Sans Pro" w:hAnsi="Source Sans Pro"/>
                <w:b/>
                <w:bCs/>
                <w:sz w:val="22"/>
                <w:szCs w:val="22"/>
              </w:rPr>
            </w:pPr>
            <w:r w:rsidRPr="00B717DC">
              <w:rPr>
                <w:rFonts w:ascii="Source Sans Pro" w:hAnsi="Source Sans Pro"/>
                <w:b/>
                <w:bCs/>
                <w:sz w:val="22"/>
                <w:szCs w:val="22"/>
              </w:rPr>
              <w:t>Date</w:t>
            </w:r>
            <w:r w:rsidR="00FA35A6">
              <w:rPr>
                <w:rFonts w:ascii="Source Sans Pro" w:hAnsi="Source Sans Pro"/>
                <w:b/>
                <w:bCs/>
                <w:sz w:val="22"/>
                <w:szCs w:val="22"/>
              </w:rPr>
              <w:t xml:space="preserve"> Role Profile</w:t>
            </w:r>
            <w:r w:rsidRPr="00B717DC">
              <w:rPr>
                <w:rFonts w:ascii="Source Sans Pro" w:hAnsi="Source Sans Pro"/>
                <w:b/>
                <w:bCs/>
                <w:sz w:val="22"/>
                <w:szCs w:val="22"/>
              </w:rPr>
              <w:t xml:space="preserve"> last </w:t>
            </w:r>
            <w:r>
              <w:rPr>
                <w:rFonts w:ascii="Source Sans Pro" w:hAnsi="Source Sans Pro"/>
                <w:b/>
                <w:bCs/>
                <w:sz w:val="22"/>
                <w:szCs w:val="22"/>
              </w:rPr>
              <w:t>reviewed</w:t>
            </w:r>
            <w:r w:rsidRPr="00B717DC">
              <w:rPr>
                <w:rFonts w:ascii="Source Sans Pro" w:hAnsi="Source Sans Pro"/>
                <w:b/>
                <w:bCs/>
                <w:sz w:val="22"/>
                <w:szCs w:val="22"/>
              </w:rPr>
              <w:t>:</w:t>
            </w:r>
          </w:p>
        </w:tc>
        <w:tc>
          <w:tcPr>
            <w:tcW w:w="6095" w:type="dxa"/>
          </w:tcPr>
          <w:p w14:paraId="1E73DF83" w14:textId="35BEF192" w:rsidR="008A14DA" w:rsidRPr="00B717DC" w:rsidRDefault="00461A1F" w:rsidP="006B2363">
            <w:pPr>
              <w:spacing w:before="60" w:after="60"/>
              <w:rPr>
                <w:rFonts w:ascii="Source Sans Pro" w:hAnsi="Source Sans Pro"/>
                <w:sz w:val="22"/>
                <w:szCs w:val="22"/>
              </w:rPr>
            </w:pPr>
            <w:r>
              <w:rPr>
                <w:rFonts w:ascii="Source Sans Pro" w:hAnsi="Source Sans Pro"/>
                <w:sz w:val="22"/>
                <w:szCs w:val="22"/>
              </w:rPr>
              <w:t>November 2025</w:t>
            </w:r>
          </w:p>
        </w:tc>
      </w:tr>
    </w:tbl>
    <w:p w14:paraId="0DA520A3" w14:textId="77777777" w:rsidR="002C6E1D" w:rsidRPr="00B717DC" w:rsidRDefault="002C6E1D" w:rsidP="002C6E1D">
      <w:pPr>
        <w:rPr>
          <w:rFonts w:ascii="Source Sans Pro" w:hAnsi="Source Sans Pro"/>
          <w:sz w:val="22"/>
          <w:szCs w:val="22"/>
        </w:rPr>
      </w:pPr>
    </w:p>
    <w:sectPr w:rsidR="002C6E1D" w:rsidRPr="00B717DC" w:rsidSect="002C6E1D">
      <w:pgSz w:w="11900" w:h="16840"/>
      <w:pgMar w:top="851" w:right="1134" w:bottom="567"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olly Gaunt" w:date="2025-11-23T18:52:00Z" w:initials="MG">
    <w:p w14:paraId="76922C14" w14:textId="3C33FEAB" w:rsidR="00C86658" w:rsidRDefault="00C86658" w:rsidP="00C86658">
      <w:pPr>
        <w:pStyle w:val="CommentText"/>
      </w:pPr>
      <w:r>
        <w:rPr>
          <w:rStyle w:val="CommentReference"/>
        </w:rPr>
        <w:annotationRef/>
      </w:r>
      <w:r>
        <w:fldChar w:fldCharType="begin"/>
      </w:r>
      <w:r>
        <w:instrText>HYPERLINK "mailto:Emma.Sheard@yorkshirehousing.co.uk"</w:instrText>
      </w:r>
      <w:bookmarkStart w:id="1" w:name="_@_772740039EC040D1B6531549D886A806Z"/>
      <w:r>
        <w:fldChar w:fldCharType="separate"/>
      </w:r>
      <w:bookmarkEnd w:id="1"/>
      <w:r w:rsidRPr="001B519E">
        <w:rPr>
          <w:rStyle w:val="Mention"/>
          <w:noProof/>
        </w:rPr>
        <w:t>@Emma Sheard</w:t>
      </w:r>
      <w:r>
        <w:fldChar w:fldCharType="end"/>
      </w:r>
      <w:r>
        <w:t xml:space="preserve">  I presume this is relevant to this role? I think it probably is due to the level but might be one to check with Kiran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922C1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1D3C21F" w16cex:dateUtc="2025-11-23T18: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922C14" w16cid:durableId="71D3C21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CBD5E" w14:textId="77777777" w:rsidR="00E21173" w:rsidRDefault="00E21173" w:rsidP="00444E09">
      <w:r>
        <w:separator/>
      </w:r>
    </w:p>
  </w:endnote>
  <w:endnote w:type="continuationSeparator" w:id="0">
    <w:p w14:paraId="6ED01C19" w14:textId="77777777" w:rsidR="00E21173" w:rsidRDefault="00E21173" w:rsidP="00444E09">
      <w:r>
        <w:continuationSeparator/>
      </w:r>
    </w:p>
  </w:endnote>
  <w:endnote w:type="continuationNotice" w:id="1">
    <w:p w14:paraId="760F2779" w14:textId="77777777" w:rsidR="00E21173" w:rsidRDefault="00E211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Source Sans Pro">
    <w:altName w:val="Arial"/>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F26D8" w14:textId="77777777" w:rsidR="00E21173" w:rsidRDefault="00E21173" w:rsidP="00444E09">
      <w:r>
        <w:separator/>
      </w:r>
    </w:p>
  </w:footnote>
  <w:footnote w:type="continuationSeparator" w:id="0">
    <w:p w14:paraId="32894419" w14:textId="77777777" w:rsidR="00E21173" w:rsidRDefault="00E21173" w:rsidP="00444E09">
      <w:r>
        <w:continuationSeparator/>
      </w:r>
    </w:p>
  </w:footnote>
  <w:footnote w:type="continuationNotice" w:id="1">
    <w:p w14:paraId="2529C948" w14:textId="77777777" w:rsidR="00E21173" w:rsidRDefault="00E2117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C64D9"/>
    <w:multiLevelType w:val="multilevel"/>
    <w:tmpl w:val="5B7E6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5C47C3"/>
    <w:multiLevelType w:val="multilevel"/>
    <w:tmpl w:val="9D52F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7F44D6"/>
    <w:multiLevelType w:val="hybridMultilevel"/>
    <w:tmpl w:val="FFCA7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A11442"/>
    <w:multiLevelType w:val="multilevel"/>
    <w:tmpl w:val="D80E2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D71D0A"/>
    <w:multiLevelType w:val="multilevel"/>
    <w:tmpl w:val="98047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E63348"/>
    <w:multiLevelType w:val="multilevel"/>
    <w:tmpl w:val="0278E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460023"/>
    <w:multiLevelType w:val="hybridMultilevel"/>
    <w:tmpl w:val="D60E8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AC4EA1"/>
    <w:multiLevelType w:val="multilevel"/>
    <w:tmpl w:val="5C2A0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5D16F1D"/>
    <w:multiLevelType w:val="multilevel"/>
    <w:tmpl w:val="F8E2B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98684C"/>
    <w:multiLevelType w:val="multilevel"/>
    <w:tmpl w:val="F0686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D2E081D"/>
    <w:multiLevelType w:val="multilevel"/>
    <w:tmpl w:val="FF46D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8A13E0D"/>
    <w:multiLevelType w:val="multilevel"/>
    <w:tmpl w:val="834C9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9937466"/>
    <w:multiLevelType w:val="hybridMultilevel"/>
    <w:tmpl w:val="80B66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8332A8"/>
    <w:multiLevelType w:val="multilevel"/>
    <w:tmpl w:val="490A5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1F9428A"/>
    <w:multiLevelType w:val="hybridMultilevel"/>
    <w:tmpl w:val="D944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714619"/>
    <w:multiLevelType w:val="hybridMultilevel"/>
    <w:tmpl w:val="BFBE8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3A2C04"/>
    <w:multiLevelType w:val="multilevel"/>
    <w:tmpl w:val="87681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63B586C"/>
    <w:multiLevelType w:val="multilevel"/>
    <w:tmpl w:val="E7625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7C57AD9"/>
    <w:multiLevelType w:val="hybridMultilevel"/>
    <w:tmpl w:val="55D67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932E7C"/>
    <w:multiLevelType w:val="multilevel"/>
    <w:tmpl w:val="24729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9933254"/>
    <w:multiLevelType w:val="multilevel"/>
    <w:tmpl w:val="EE828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C9175BE"/>
    <w:multiLevelType w:val="multilevel"/>
    <w:tmpl w:val="85AA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D525484"/>
    <w:multiLevelType w:val="multilevel"/>
    <w:tmpl w:val="37AE5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FB273C6"/>
    <w:multiLevelType w:val="multilevel"/>
    <w:tmpl w:val="6EE0F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0600E8F"/>
    <w:multiLevelType w:val="multilevel"/>
    <w:tmpl w:val="6B74C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1A41D3C"/>
    <w:multiLevelType w:val="multilevel"/>
    <w:tmpl w:val="8BDC0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512242E"/>
    <w:multiLevelType w:val="multilevel"/>
    <w:tmpl w:val="575CF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60A5A9F"/>
    <w:multiLevelType w:val="multilevel"/>
    <w:tmpl w:val="8E828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6CF6D73"/>
    <w:multiLevelType w:val="multilevel"/>
    <w:tmpl w:val="43824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A3126FB"/>
    <w:multiLevelType w:val="multilevel"/>
    <w:tmpl w:val="609E0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C902F2E"/>
    <w:multiLevelType w:val="hybridMultilevel"/>
    <w:tmpl w:val="570A6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82128C"/>
    <w:multiLevelType w:val="hybridMultilevel"/>
    <w:tmpl w:val="67E66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2B789B"/>
    <w:multiLevelType w:val="multilevel"/>
    <w:tmpl w:val="5486FB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8B91C2C"/>
    <w:multiLevelType w:val="multilevel"/>
    <w:tmpl w:val="121E7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9FC0EB5"/>
    <w:multiLevelType w:val="multilevel"/>
    <w:tmpl w:val="C12E8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A9F6BAD"/>
    <w:multiLevelType w:val="multilevel"/>
    <w:tmpl w:val="30848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D20189D"/>
    <w:multiLevelType w:val="multilevel"/>
    <w:tmpl w:val="01DE0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FA64A22"/>
    <w:multiLevelType w:val="multilevel"/>
    <w:tmpl w:val="84D2D1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352192045">
    <w:abstractNumId w:val="12"/>
  </w:num>
  <w:num w:numId="2" w16cid:durableId="458378027">
    <w:abstractNumId w:val="6"/>
  </w:num>
  <w:num w:numId="3" w16cid:durableId="1249354">
    <w:abstractNumId w:val="37"/>
  </w:num>
  <w:num w:numId="4" w16cid:durableId="1910842036">
    <w:abstractNumId w:val="32"/>
  </w:num>
  <w:num w:numId="5" w16cid:durableId="1436318607">
    <w:abstractNumId w:val="37"/>
  </w:num>
  <w:num w:numId="6" w16cid:durableId="1316569257">
    <w:abstractNumId w:val="15"/>
  </w:num>
  <w:num w:numId="7" w16cid:durableId="28797712">
    <w:abstractNumId w:val="2"/>
  </w:num>
  <w:num w:numId="8" w16cid:durableId="1617984985">
    <w:abstractNumId w:val="14"/>
  </w:num>
  <w:num w:numId="9" w16cid:durableId="1997102896">
    <w:abstractNumId w:val="31"/>
  </w:num>
  <w:num w:numId="10" w16cid:durableId="1390224642">
    <w:abstractNumId w:val="30"/>
  </w:num>
  <w:num w:numId="11" w16cid:durableId="2037848421">
    <w:abstractNumId w:val="3"/>
  </w:num>
  <w:num w:numId="12" w16cid:durableId="602538092">
    <w:abstractNumId w:val="22"/>
  </w:num>
  <w:num w:numId="13" w16cid:durableId="1480533307">
    <w:abstractNumId w:val="28"/>
  </w:num>
  <w:num w:numId="14" w16cid:durableId="301931380">
    <w:abstractNumId w:val="33"/>
  </w:num>
  <w:num w:numId="15" w16cid:durableId="1202326149">
    <w:abstractNumId w:val="25"/>
  </w:num>
  <w:num w:numId="16" w16cid:durableId="1836412810">
    <w:abstractNumId w:val="11"/>
  </w:num>
  <w:num w:numId="17" w16cid:durableId="1921478706">
    <w:abstractNumId w:val="20"/>
  </w:num>
  <w:num w:numId="18" w16cid:durableId="1893807232">
    <w:abstractNumId w:val="0"/>
  </w:num>
  <w:num w:numId="19" w16cid:durableId="1810433442">
    <w:abstractNumId w:val="21"/>
  </w:num>
  <w:num w:numId="20" w16cid:durableId="1387530479">
    <w:abstractNumId w:val="13"/>
  </w:num>
  <w:num w:numId="21" w16cid:durableId="2144735998">
    <w:abstractNumId w:val="35"/>
  </w:num>
  <w:num w:numId="22" w16cid:durableId="1428847717">
    <w:abstractNumId w:val="19"/>
  </w:num>
  <w:num w:numId="23" w16cid:durableId="1855607521">
    <w:abstractNumId w:val="34"/>
  </w:num>
  <w:num w:numId="24" w16cid:durableId="1482699164">
    <w:abstractNumId w:val="16"/>
  </w:num>
  <w:num w:numId="25" w16cid:durableId="1666786204">
    <w:abstractNumId w:val="26"/>
  </w:num>
  <w:num w:numId="26" w16cid:durableId="1693264138">
    <w:abstractNumId w:val="24"/>
  </w:num>
  <w:num w:numId="27" w16cid:durableId="1208374188">
    <w:abstractNumId w:val="10"/>
  </w:num>
  <w:num w:numId="28" w16cid:durableId="770053680">
    <w:abstractNumId w:val="7"/>
  </w:num>
  <w:num w:numId="29" w16cid:durableId="1556774180">
    <w:abstractNumId w:val="23"/>
  </w:num>
  <w:num w:numId="30" w16cid:durableId="1267733632">
    <w:abstractNumId w:val="8"/>
  </w:num>
  <w:num w:numId="31" w16cid:durableId="1378891359">
    <w:abstractNumId w:val="5"/>
  </w:num>
  <w:num w:numId="32" w16cid:durableId="724528600">
    <w:abstractNumId w:val="4"/>
  </w:num>
  <w:num w:numId="33" w16cid:durableId="330910557">
    <w:abstractNumId w:val="17"/>
  </w:num>
  <w:num w:numId="34" w16cid:durableId="561408459">
    <w:abstractNumId w:val="36"/>
  </w:num>
  <w:num w:numId="35" w16cid:durableId="465514775">
    <w:abstractNumId w:val="29"/>
  </w:num>
  <w:num w:numId="36" w16cid:durableId="760638703">
    <w:abstractNumId w:val="1"/>
  </w:num>
  <w:num w:numId="37" w16cid:durableId="162935842">
    <w:abstractNumId w:val="27"/>
  </w:num>
  <w:num w:numId="38" w16cid:durableId="406536998">
    <w:abstractNumId w:val="9"/>
  </w:num>
  <w:num w:numId="39" w16cid:durableId="461920664">
    <w:abstractNumId w:val="18"/>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lly Gaunt">
    <w15:presenceInfo w15:providerId="AD" w15:userId="S::Molly.Gaunt@yorkshirehousing.co.uk::5f3f6834-70c8-4de3-9050-c74256d2cd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498"/>
    <w:rsid w:val="00014590"/>
    <w:rsid w:val="0001477F"/>
    <w:rsid w:val="00015B57"/>
    <w:rsid w:val="0001751C"/>
    <w:rsid w:val="00020519"/>
    <w:rsid w:val="00022124"/>
    <w:rsid w:val="000343E4"/>
    <w:rsid w:val="0004401E"/>
    <w:rsid w:val="000503AD"/>
    <w:rsid w:val="00050B66"/>
    <w:rsid w:val="00054077"/>
    <w:rsid w:val="00054B14"/>
    <w:rsid w:val="00056ACA"/>
    <w:rsid w:val="00060A8A"/>
    <w:rsid w:val="00073D2B"/>
    <w:rsid w:val="000876C3"/>
    <w:rsid w:val="000913F2"/>
    <w:rsid w:val="00091CA5"/>
    <w:rsid w:val="000A0A2C"/>
    <w:rsid w:val="000A0F41"/>
    <w:rsid w:val="000A1C4F"/>
    <w:rsid w:val="000A1D5B"/>
    <w:rsid w:val="000A7200"/>
    <w:rsid w:val="000B026C"/>
    <w:rsid w:val="000B0A0E"/>
    <w:rsid w:val="000B4F57"/>
    <w:rsid w:val="000B6408"/>
    <w:rsid w:val="000B7812"/>
    <w:rsid w:val="000C1709"/>
    <w:rsid w:val="000C5691"/>
    <w:rsid w:val="000D0CDC"/>
    <w:rsid w:val="000D6065"/>
    <w:rsid w:val="000D71B4"/>
    <w:rsid w:val="000E4EE5"/>
    <w:rsid w:val="000F34DB"/>
    <w:rsid w:val="000F5ACF"/>
    <w:rsid w:val="001050C6"/>
    <w:rsid w:val="001062F8"/>
    <w:rsid w:val="001074B1"/>
    <w:rsid w:val="0011121C"/>
    <w:rsid w:val="00111DE9"/>
    <w:rsid w:val="00112D8B"/>
    <w:rsid w:val="0011486E"/>
    <w:rsid w:val="00126211"/>
    <w:rsid w:val="00134897"/>
    <w:rsid w:val="00134CAB"/>
    <w:rsid w:val="00135AEC"/>
    <w:rsid w:val="001432A3"/>
    <w:rsid w:val="00157196"/>
    <w:rsid w:val="0016465B"/>
    <w:rsid w:val="00165C26"/>
    <w:rsid w:val="001737B1"/>
    <w:rsid w:val="00175938"/>
    <w:rsid w:val="0017604F"/>
    <w:rsid w:val="0018723D"/>
    <w:rsid w:val="00187F5A"/>
    <w:rsid w:val="00194FD6"/>
    <w:rsid w:val="00196DDC"/>
    <w:rsid w:val="0019712B"/>
    <w:rsid w:val="00197793"/>
    <w:rsid w:val="001A0071"/>
    <w:rsid w:val="001A273A"/>
    <w:rsid w:val="001B2649"/>
    <w:rsid w:val="001B519E"/>
    <w:rsid w:val="001C5867"/>
    <w:rsid w:val="001D25AF"/>
    <w:rsid w:val="001E2B63"/>
    <w:rsid w:val="001E6F45"/>
    <w:rsid w:val="001F07EC"/>
    <w:rsid w:val="001F12BB"/>
    <w:rsid w:val="001F4C40"/>
    <w:rsid w:val="001F69BA"/>
    <w:rsid w:val="00202BC5"/>
    <w:rsid w:val="00213E15"/>
    <w:rsid w:val="002153AC"/>
    <w:rsid w:val="00216AF7"/>
    <w:rsid w:val="002171B6"/>
    <w:rsid w:val="002230B2"/>
    <w:rsid w:val="00230B99"/>
    <w:rsid w:val="002508EE"/>
    <w:rsid w:val="0025762E"/>
    <w:rsid w:val="00264A2C"/>
    <w:rsid w:val="00265EF9"/>
    <w:rsid w:val="00266FFD"/>
    <w:rsid w:val="002734B4"/>
    <w:rsid w:val="00280536"/>
    <w:rsid w:val="0028596A"/>
    <w:rsid w:val="0029186B"/>
    <w:rsid w:val="002A0293"/>
    <w:rsid w:val="002A0CF4"/>
    <w:rsid w:val="002A66DD"/>
    <w:rsid w:val="002A6EB7"/>
    <w:rsid w:val="002B082D"/>
    <w:rsid w:val="002B0BC8"/>
    <w:rsid w:val="002B2817"/>
    <w:rsid w:val="002C0D1D"/>
    <w:rsid w:val="002C6E1D"/>
    <w:rsid w:val="002D09C4"/>
    <w:rsid w:val="002D0D16"/>
    <w:rsid w:val="002D695B"/>
    <w:rsid w:val="002F29F1"/>
    <w:rsid w:val="002F554E"/>
    <w:rsid w:val="002F7092"/>
    <w:rsid w:val="003025B7"/>
    <w:rsid w:val="0030420F"/>
    <w:rsid w:val="003053B4"/>
    <w:rsid w:val="003126C1"/>
    <w:rsid w:val="003127B8"/>
    <w:rsid w:val="003133E3"/>
    <w:rsid w:val="00315461"/>
    <w:rsid w:val="00321BAB"/>
    <w:rsid w:val="00351154"/>
    <w:rsid w:val="00356029"/>
    <w:rsid w:val="003620CF"/>
    <w:rsid w:val="00370C22"/>
    <w:rsid w:val="00374016"/>
    <w:rsid w:val="00382694"/>
    <w:rsid w:val="00391F8A"/>
    <w:rsid w:val="00396252"/>
    <w:rsid w:val="00396EFA"/>
    <w:rsid w:val="003A31AD"/>
    <w:rsid w:val="003A74F8"/>
    <w:rsid w:val="003B4A1F"/>
    <w:rsid w:val="003C0FC5"/>
    <w:rsid w:val="003C12A4"/>
    <w:rsid w:val="003C2FFD"/>
    <w:rsid w:val="003C321E"/>
    <w:rsid w:val="003D06B8"/>
    <w:rsid w:val="003D386A"/>
    <w:rsid w:val="003D7E50"/>
    <w:rsid w:val="003E0598"/>
    <w:rsid w:val="003E2E9C"/>
    <w:rsid w:val="003E3738"/>
    <w:rsid w:val="003F09F1"/>
    <w:rsid w:val="003F787C"/>
    <w:rsid w:val="003F7DEE"/>
    <w:rsid w:val="00410E79"/>
    <w:rsid w:val="00411CBD"/>
    <w:rsid w:val="00422811"/>
    <w:rsid w:val="004229D3"/>
    <w:rsid w:val="00426498"/>
    <w:rsid w:val="0042650A"/>
    <w:rsid w:val="00427F89"/>
    <w:rsid w:val="00430B38"/>
    <w:rsid w:val="00436A26"/>
    <w:rsid w:val="0044227B"/>
    <w:rsid w:val="00442C22"/>
    <w:rsid w:val="004432A3"/>
    <w:rsid w:val="00444E09"/>
    <w:rsid w:val="00446D04"/>
    <w:rsid w:val="0045005B"/>
    <w:rsid w:val="004500B0"/>
    <w:rsid w:val="00450F68"/>
    <w:rsid w:val="0045562C"/>
    <w:rsid w:val="004602D3"/>
    <w:rsid w:val="00461A1F"/>
    <w:rsid w:val="004621F1"/>
    <w:rsid w:val="00462E6C"/>
    <w:rsid w:val="00464A74"/>
    <w:rsid w:val="00472F29"/>
    <w:rsid w:val="00477501"/>
    <w:rsid w:val="004A3666"/>
    <w:rsid w:val="004A6C04"/>
    <w:rsid w:val="004B1CA0"/>
    <w:rsid w:val="004B2F26"/>
    <w:rsid w:val="004B6EEC"/>
    <w:rsid w:val="004C4C1D"/>
    <w:rsid w:val="004D396A"/>
    <w:rsid w:val="004D5484"/>
    <w:rsid w:val="004E047C"/>
    <w:rsid w:val="004E443E"/>
    <w:rsid w:val="00501130"/>
    <w:rsid w:val="00502C9B"/>
    <w:rsid w:val="0050562E"/>
    <w:rsid w:val="00512C42"/>
    <w:rsid w:val="005141AB"/>
    <w:rsid w:val="00520D0F"/>
    <w:rsid w:val="0052359E"/>
    <w:rsid w:val="00523D31"/>
    <w:rsid w:val="0053083C"/>
    <w:rsid w:val="00530DAF"/>
    <w:rsid w:val="00534CD2"/>
    <w:rsid w:val="005350E5"/>
    <w:rsid w:val="00541B25"/>
    <w:rsid w:val="00541E52"/>
    <w:rsid w:val="00543425"/>
    <w:rsid w:val="005521A3"/>
    <w:rsid w:val="00552E4F"/>
    <w:rsid w:val="00570D46"/>
    <w:rsid w:val="005733F0"/>
    <w:rsid w:val="00576F58"/>
    <w:rsid w:val="005774DB"/>
    <w:rsid w:val="0058124E"/>
    <w:rsid w:val="00592EEA"/>
    <w:rsid w:val="005A3CB6"/>
    <w:rsid w:val="005A52C7"/>
    <w:rsid w:val="005A56DB"/>
    <w:rsid w:val="005A6966"/>
    <w:rsid w:val="005B0043"/>
    <w:rsid w:val="005B0119"/>
    <w:rsid w:val="005B3291"/>
    <w:rsid w:val="005B34AE"/>
    <w:rsid w:val="005C1454"/>
    <w:rsid w:val="005C14D0"/>
    <w:rsid w:val="005C1B13"/>
    <w:rsid w:val="005D37BA"/>
    <w:rsid w:val="005D3A3E"/>
    <w:rsid w:val="005D5048"/>
    <w:rsid w:val="005D55AC"/>
    <w:rsid w:val="005E2B12"/>
    <w:rsid w:val="005E4147"/>
    <w:rsid w:val="005E54B8"/>
    <w:rsid w:val="005F2986"/>
    <w:rsid w:val="005F514D"/>
    <w:rsid w:val="005F576E"/>
    <w:rsid w:val="005F62F8"/>
    <w:rsid w:val="005F65C5"/>
    <w:rsid w:val="005F7C44"/>
    <w:rsid w:val="00615F12"/>
    <w:rsid w:val="00621BBB"/>
    <w:rsid w:val="0062240A"/>
    <w:rsid w:val="006231EA"/>
    <w:rsid w:val="00631587"/>
    <w:rsid w:val="00633DB6"/>
    <w:rsid w:val="00634FCA"/>
    <w:rsid w:val="00636E2A"/>
    <w:rsid w:val="006403FC"/>
    <w:rsid w:val="00640556"/>
    <w:rsid w:val="006444E6"/>
    <w:rsid w:val="00645D02"/>
    <w:rsid w:val="00654D81"/>
    <w:rsid w:val="00654FB7"/>
    <w:rsid w:val="0065659F"/>
    <w:rsid w:val="00663E04"/>
    <w:rsid w:val="00675505"/>
    <w:rsid w:val="006813C5"/>
    <w:rsid w:val="0068642B"/>
    <w:rsid w:val="00686540"/>
    <w:rsid w:val="00692030"/>
    <w:rsid w:val="00692DE3"/>
    <w:rsid w:val="0069520E"/>
    <w:rsid w:val="006A7E14"/>
    <w:rsid w:val="006B3422"/>
    <w:rsid w:val="006C518E"/>
    <w:rsid w:val="006D5420"/>
    <w:rsid w:val="006E0E81"/>
    <w:rsid w:val="006E5D32"/>
    <w:rsid w:val="006E7FB4"/>
    <w:rsid w:val="006F5659"/>
    <w:rsid w:val="006F5A61"/>
    <w:rsid w:val="007141D6"/>
    <w:rsid w:val="00715C3A"/>
    <w:rsid w:val="00720D89"/>
    <w:rsid w:val="007213B7"/>
    <w:rsid w:val="00725C9E"/>
    <w:rsid w:val="00727430"/>
    <w:rsid w:val="0073012C"/>
    <w:rsid w:val="00731167"/>
    <w:rsid w:val="00735123"/>
    <w:rsid w:val="007400FF"/>
    <w:rsid w:val="00742B31"/>
    <w:rsid w:val="00755C09"/>
    <w:rsid w:val="0076209A"/>
    <w:rsid w:val="007803E0"/>
    <w:rsid w:val="007928BE"/>
    <w:rsid w:val="00792F63"/>
    <w:rsid w:val="0079431D"/>
    <w:rsid w:val="007A2BC7"/>
    <w:rsid w:val="007A6442"/>
    <w:rsid w:val="007A69E5"/>
    <w:rsid w:val="007A6F62"/>
    <w:rsid w:val="007B23F9"/>
    <w:rsid w:val="007B2DD5"/>
    <w:rsid w:val="007B3F06"/>
    <w:rsid w:val="007B614C"/>
    <w:rsid w:val="007C08D6"/>
    <w:rsid w:val="007C5070"/>
    <w:rsid w:val="007C5D89"/>
    <w:rsid w:val="007D6F3E"/>
    <w:rsid w:val="007D7800"/>
    <w:rsid w:val="007E0D11"/>
    <w:rsid w:val="007E156B"/>
    <w:rsid w:val="007E3FA8"/>
    <w:rsid w:val="007F32FD"/>
    <w:rsid w:val="007F5C5C"/>
    <w:rsid w:val="007F74F1"/>
    <w:rsid w:val="00800D53"/>
    <w:rsid w:val="00807069"/>
    <w:rsid w:val="00811581"/>
    <w:rsid w:val="00813D4C"/>
    <w:rsid w:val="00823132"/>
    <w:rsid w:val="00836770"/>
    <w:rsid w:val="00837A88"/>
    <w:rsid w:val="00841AD6"/>
    <w:rsid w:val="0084565C"/>
    <w:rsid w:val="00845CB6"/>
    <w:rsid w:val="0085043C"/>
    <w:rsid w:val="00850FB4"/>
    <w:rsid w:val="008513C9"/>
    <w:rsid w:val="008529B1"/>
    <w:rsid w:val="00866B51"/>
    <w:rsid w:val="008704A4"/>
    <w:rsid w:val="00872E75"/>
    <w:rsid w:val="00873CFF"/>
    <w:rsid w:val="008765FB"/>
    <w:rsid w:val="00876698"/>
    <w:rsid w:val="0088192A"/>
    <w:rsid w:val="008841FA"/>
    <w:rsid w:val="008921C1"/>
    <w:rsid w:val="0089552E"/>
    <w:rsid w:val="00895890"/>
    <w:rsid w:val="008976AC"/>
    <w:rsid w:val="008A14DA"/>
    <w:rsid w:val="008B0E3A"/>
    <w:rsid w:val="008B35CC"/>
    <w:rsid w:val="008C2222"/>
    <w:rsid w:val="008C27AB"/>
    <w:rsid w:val="008C2DD8"/>
    <w:rsid w:val="008C5E06"/>
    <w:rsid w:val="008C6FAF"/>
    <w:rsid w:val="008E119F"/>
    <w:rsid w:val="008E3704"/>
    <w:rsid w:val="008E391B"/>
    <w:rsid w:val="008E5053"/>
    <w:rsid w:val="008F01DE"/>
    <w:rsid w:val="008F5B81"/>
    <w:rsid w:val="008F6F75"/>
    <w:rsid w:val="0090446D"/>
    <w:rsid w:val="009167AD"/>
    <w:rsid w:val="009227ED"/>
    <w:rsid w:val="009273F5"/>
    <w:rsid w:val="00930DF6"/>
    <w:rsid w:val="00933221"/>
    <w:rsid w:val="00936FF0"/>
    <w:rsid w:val="00955B05"/>
    <w:rsid w:val="009607BE"/>
    <w:rsid w:val="00963743"/>
    <w:rsid w:val="00965DBA"/>
    <w:rsid w:val="00983084"/>
    <w:rsid w:val="0098417E"/>
    <w:rsid w:val="0098465C"/>
    <w:rsid w:val="00984E86"/>
    <w:rsid w:val="00990229"/>
    <w:rsid w:val="0099134A"/>
    <w:rsid w:val="0099791F"/>
    <w:rsid w:val="009A0BED"/>
    <w:rsid w:val="009A4420"/>
    <w:rsid w:val="009AFA2D"/>
    <w:rsid w:val="009B5645"/>
    <w:rsid w:val="009B5E7C"/>
    <w:rsid w:val="009E092C"/>
    <w:rsid w:val="009E1B33"/>
    <w:rsid w:val="009E3AF5"/>
    <w:rsid w:val="009E3F7B"/>
    <w:rsid w:val="009E4168"/>
    <w:rsid w:val="009E4E1A"/>
    <w:rsid w:val="009F167E"/>
    <w:rsid w:val="009F3F4F"/>
    <w:rsid w:val="00A0066A"/>
    <w:rsid w:val="00A01DD6"/>
    <w:rsid w:val="00A01E4C"/>
    <w:rsid w:val="00A03894"/>
    <w:rsid w:val="00A06B38"/>
    <w:rsid w:val="00A10255"/>
    <w:rsid w:val="00A124A8"/>
    <w:rsid w:val="00A124EA"/>
    <w:rsid w:val="00A17682"/>
    <w:rsid w:val="00A23846"/>
    <w:rsid w:val="00A25089"/>
    <w:rsid w:val="00A25900"/>
    <w:rsid w:val="00A276F9"/>
    <w:rsid w:val="00A41828"/>
    <w:rsid w:val="00A4237D"/>
    <w:rsid w:val="00A43A5B"/>
    <w:rsid w:val="00A50F8D"/>
    <w:rsid w:val="00A570DD"/>
    <w:rsid w:val="00A6245E"/>
    <w:rsid w:val="00A626C1"/>
    <w:rsid w:val="00A659F4"/>
    <w:rsid w:val="00A66812"/>
    <w:rsid w:val="00A70A20"/>
    <w:rsid w:val="00A80003"/>
    <w:rsid w:val="00A83E9B"/>
    <w:rsid w:val="00A85AAE"/>
    <w:rsid w:val="00A85F15"/>
    <w:rsid w:val="00A862E7"/>
    <w:rsid w:val="00A87F1C"/>
    <w:rsid w:val="00A87F7F"/>
    <w:rsid w:val="00A93044"/>
    <w:rsid w:val="00AA0A26"/>
    <w:rsid w:val="00AA608E"/>
    <w:rsid w:val="00AA6933"/>
    <w:rsid w:val="00AB5873"/>
    <w:rsid w:val="00AB6B14"/>
    <w:rsid w:val="00AC7D5A"/>
    <w:rsid w:val="00AD088D"/>
    <w:rsid w:val="00AE4491"/>
    <w:rsid w:val="00AE5CD3"/>
    <w:rsid w:val="00AF0B97"/>
    <w:rsid w:val="00AF40EF"/>
    <w:rsid w:val="00B00D03"/>
    <w:rsid w:val="00B029CD"/>
    <w:rsid w:val="00B03512"/>
    <w:rsid w:val="00B1226A"/>
    <w:rsid w:val="00B14DE5"/>
    <w:rsid w:val="00B161FD"/>
    <w:rsid w:val="00B1649D"/>
    <w:rsid w:val="00B21122"/>
    <w:rsid w:val="00B24BF2"/>
    <w:rsid w:val="00B25892"/>
    <w:rsid w:val="00B346F3"/>
    <w:rsid w:val="00B40177"/>
    <w:rsid w:val="00B41EC1"/>
    <w:rsid w:val="00B44698"/>
    <w:rsid w:val="00B502C0"/>
    <w:rsid w:val="00B51435"/>
    <w:rsid w:val="00B60A93"/>
    <w:rsid w:val="00B7023C"/>
    <w:rsid w:val="00B717DC"/>
    <w:rsid w:val="00B73E60"/>
    <w:rsid w:val="00B74D15"/>
    <w:rsid w:val="00B75057"/>
    <w:rsid w:val="00B75377"/>
    <w:rsid w:val="00B8427A"/>
    <w:rsid w:val="00B94242"/>
    <w:rsid w:val="00B94F27"/>
    <w:rsid w:val="00BA435A"/>
    <w:rsid w:val="00BA6B49"/>
    <w:rsid w:val="00BB3C2E"/>
    <w:rsid w:val="00BB4CDD"/>
    <w:rsid w:val="00BB5EA6"/>
    <w:rsid w:val="00BB72EE"/>
    <w:rsid w:val="00BB76E3"/>
    <w:rsid w:val="00BC0499"/>
    <w:rsid w:val="00BC0EF4"/>
    <w:rsid w:val="00BC1688"/>
    <w:rsid w:val="00BC31D2"/>
    <w:rsid w:val="00BC61B7"/>
    <w:rsid w:val="00BC7AFF"/>
    <w:rsid w:val="00BD1E58"/>
    <w:rsid w:val="00BD63B8"/>
    <w:rsid w:val="00BD78E4"/>
    <w:rsid w:val="00BE026F"/>
    <w:rsid w:val="00BE09F7"/>
    <w:rsid w:val="00BE275F"/>
    <w:rsid w:val="00BE706D"/>
    <w:rsid w:val="00BE74BA"/>
    <w:rsid w:val="00BF3735"/>
    <w:rsid w:val="00C106E1"/>
    <w:rsid w:val="00C12B2A"/>
    <w:rsid w:val="00C14839"/>
    <w:rsid w:val="00C21CA0"/>
    <w:rsid w:val="00C26E04"/>
    <w:rsid w:val="00C3106B"/>
    <w:rsid w:val="00C569D3"/>
    <w:rsid w:val="00C6133E"/>
    <w:rsid w:val="00C61A8B"/>
    <w:rsid w:val="00C645D7"/>
    <w:rsid w:val="00C6655E"/>
    <w:rsid w:val="00C67274"/>
    <w:rsid w:val="00C70137"/>
    <w:rsid w:val="00C70B49"/>
    <w:rsid w:val="00C728DB"/>
    <w:rsid w:val="00C75453"/>
    <w:rsid w:val="00C75DB5"/>
    <w:rsid w:val="00C86658"/>
    <w:rsid w:val="00C97B80"/>
    <w:rsid w:val="00C97B89"/>
    <w:rsid w:val="00CA2AA0"/>
    <w:rsid w:val="00CB091D"/>
    <w:rsid w:val="00CB28B2"/>
    <w:rsid w:val="00CB536A"/>
    <w:rsid w:val="00CB63B2"/>
    <w:rsid w:val="00CC6A75"/>
    <w:rsid w:val="00CD090F"/>
    <w:rsid w:val="00CD275D"/>
    <w:rsid w:val="00CD48B1"/>
    <w:rsid w:val="00CD5D63"/>
    <w:rsid w:val="00CE1FBE"/>
    <w:rsid w:val="00CE735F"/>
    <w:rsid w:val="00CF1C55"/>
    <w:rsid w:val="00CF2EA9"/>
    <w:rsid w:val="00CF489F"/>
    <w:rsid w:val="00D033C7"/>
    <w:rsid w:val="00D06BD9"/>
    <w:rsid w:val="00D070B1"/>
    <w:rsid w:val="00D248CF"/>
    <w:rsid w:val="00D275CA"/>
    <w:rsid w:val="00D27688"/>
    <w:rsid w:val="00D33AFB"/>
    <w:rsid w:val="00D3432B"/>
    <w:rsid w:val="00D37FD4"/>
    <w:rsid w:val="00D40CF0"/>
    <w:rsid w:val="00D44885"/>
    <w:rsid w:val="00D44C36"/>
    <w:rsid w:val="00D54D39"/>
    <w:rsid w:val="00D6025C"/>
    <w:rsid w:val="00D63B6C"/>
    <w:rsid w:val="00D7141C"/>
    <w:rsid w:val="00D75479"/>
    <w:rsid w:val="00D775D4"/>
    <w:rsid w:val="00D824DB"/>
    <w:rsid w:val="00D90399"/>
    <w:rsid w:val="00D93329"/>
    <w:rsid w:val="00D94467"/>
    <w:rsid w:val="00DA1AA9"/>
    <w:rsid w:val="00DA21A8"/>
    <w:rsid w:val="00DB4D55"/>
    <w:rsid w:val="00DB6CDD"/>
    <w:rsid w:val="00DC0DF1"/>
    <w:rsid w:val="00DC1FE5"/>
    <w:rsid w:val="00DC44AB"/>
    <w:rsid w:val="00DC5A90"/>
    <w:rsid w:val="00DD285A"/>
    <w:rsid w:val="00DD2F8B"/>
    <w:rsid w:val="00DE08DD"/>
    <w:rsid w:val="00DE0EEB"/>
    <w:rsid w:val="00DE1194"/>
    <w:rsid w:val="00DE1F7A"/>
    <w:rsid w:val="00E01E36"/>
    <w:rsid w:val="00E10356"/>
    <w:rsid w:val="00E21173"/>
    <w:rsid w:val="00E2286D"/>
    <w:rsid w:val="00E4012D"/>
    <w:rsid w:val="00E4073D"/>
    <w:rsid w:val="00E44066"/>
    <w:rsid w:val="00E47F8A"/>
    <w:rsid w:val="00E5121D"/>
    <w:rsid w:val="00E51368"/>
    <w:rsid w:val="00E608CC"/>
    <w:rsid w:val="00E6160B"/>
    <w:rsid w:val="00E6471C"/>
    <w:rsid w:val="00E65A62"/>
    <w:rsid w:val="00E80D1C"/>
    <w:rsid w:val="00E8473F"/>
    <w:rsid w:val="00E84D49"/>
    <w:rsid w:val="00E86ED5"/>
    <w:rsid w:val="00E91DA4"/>
    <w:rsid w:val="00EA7319"/>
    <w:rsid w:val="00EB6A1B"/>
    <w:rsid w:val="00EC1FF1"/>
    <w:rsid w:val="00EC6024"/>
    <w:rsid w:val="00ED02CB"/>
    <w:rsid w:val="00ED0FCD"/>
    <w:rsid w:val="00ED2723"/>
    <w:rsid w:val="00EE3E31"/>
    <w:rsid w:val="00EE6176"/>
    <w:rsid w:val="00EF62B7"/>
    <w:rsid w:val="00EF7FFA"/>
    <w:rsid w:val="00F009D4"/>
    <w:rsid w:val="00F1189F"/>
    <w:rsid w:val="00F1405F"/>
    <w:rsid w:val="00F1609C"/>
    <w:rsid w:val="00F21999"/>
    <w:rsid w:val="00F238D8"/>
    <w:rsid w:val="00F26349"/>
    <w:rsid w:val="00F270CA"/>
    <w:rsid w:val="00F27779"/>
    <w:rsid w:val="00F27A62"/>
    <w:rsid w:val="00F40A62"/>
    <w:rsid w:val="00F4439F"/>
    <w:rsid w:val="00F5178C"/>
    <w:rsid w:val="00F531A4"/>
    <w:rsid w:val="00F60C8F"/>
    <w:rsid w:val="00F656A5"/>
    <w:rsid w:val="00F71038"/>
    <w:rsid w:val="00F76012"/>
    <w:rsid w:val="00F82285"/>
    <w:rsid w:val="00F92557"/>
    <w:rsid w:val="00F92A42"/>
    <w:rsid w:val="00F9383D"/>
    <w:rsid w:val="00F9465B"/>
    <w:rsid w:val="00FA2143"/>
    <w:rsid w:val="00FA2FD0"/>
    <w:rsid w:val="00FA35A6"/>
    <w:rsid w:val="00FB4A88"/>
    <w:rsid w:val="00FE0DF5"/>
    <w:rsid w:val="00FE7473"/>
    <w:rsid w:val="00FF53A7"/>
    <w:rsid w:val="0164AE14"/>
    <w:rsid w:val="019571B4"/>
    <w:rsid w:val="01BDE45B"/>
    <w:rsid w:val="0239465F"/>
    <w:rsid w:val="0265655C"/>
    <w:rsid w:val="0359B4BC"/>
    <w:rsid w:val="04026DB5"/>
    <w:rsid w:val="04300AF6"/>
    <w:rsid w:val="04925874"/>
    <w:rsid w:val="04C2F90C"/>
    <w:rsid w:val="0784B054"/>
    <w:rsid w:val="0866E4EC"/>
    <w:rsid w:val="0BDEBB16"/>
    <w:rsid w:val="0D5B16AF"/>
    <w:rsid w:val="0DA4C454"/>
    <w:rsid w:val="109C25F2"/>
    <w:rsid w:val="11143C58"/>
    <w:rsid w:val="130D203B"/>
    <w:rsid w:val="1394B8E3"/>
    <w:rsid w:val="13AD1686"/>
    <w:rsid w:val="13E67184"/>
    <w:rsid w:val="140F4213"/>
    <w:rsid w:val="1425289E"/>
    <w:rsid w:val="153365C1"/>
    <w:rsid w:val="161ABC89"/>
    <w:rsid w:val="162B0E1D"/>
    <w:rsid w:val="16F4B06C"/>
    <w:rsid w:val="16FD243F"/>
    <w:rsid w:val="170C2CEC"/>
    <w:rsid w:val="1817E2D0"/>
    <w:rsid w:val="192BC7E5"/>
    <w:rsid w:val="1A27D177"/>
    <w:rsid w:val="1C220DDE"/>
    <w:rsid w:val="1DE609D0"/>
    <w:rsid w:val="1DE6108F"/>
    <w:rsid w:val="2083954A"/>
    <w:rsid w:val="21EDD9E1"/>
    <w:rsid w:val="222FCA05"/>
    <w:rsid w:val="22488146"/>
    <w:rsid w:val="22A152B3"/>
    <w:rsid w:val="232CE42A"/>
    <w:rsid w:val="23764318"/>
    <w:rsid w:val="24CC60B9"/>
    <w:rsid w:val="29684323"/>
    <w:rsid w:val="2B650882"/>
    <w:rsid w:val="2C3FC841"/>
    <w:rsid w:val="2ED01FBC"/>
    <w:rsid w:val="2F69D554"/>
    <w:rsid w:val="305791C8"/>
    <w:rsid w:val="311AE859"/>
    <w:rsid w:val="328DA503"/>
    <w:rsid w:val="3292A358"/>
    <w:rsid w:val="32C08CDC"/>
    <w:rsid w:val="33409182"/>
    <w:rsid w:val="3378E62D"/>
    <w:rsid w:val="34D8B06C"/>
    <w:rsid w:val="350BDF47"/>
    <w:rsid w:val="3573ECC8"/>
    <w:rsid w:val="357CD927"/>
    <w:rsid w:val="3600188A"/>
    <w:rsid w:val="36554DCC"/>
    <w:rsid w:val="36A480E7"/>
    <w:rsid w:val="371FD2B7"/>
    <w:rsid w:val="385E6CA1"/>
    <w:rsid w:val="39EE994E"/>
    <w:rsid w:val="3AFBAB3A"/>
    <w:rsid w:val="3B574830"/>
    <w:rsid w:val="3CF727BA"/>
    <w:rsid w:val="3E395D3C"/>
    <w:rsid w:val="3EC3DD46"/>
    <w:rsid w:val="3ED37840"/>
    <w:rsid w:val="41318863"/>
    <w:rsid w:val="41810D45"/>
    <w:rsid w:val="4248F63D"/>
    <w:rsid w:val="43EB1903"/>
    <w:rsid w:val="445B863F"/>
    <w:rsid w:val="4642C0AE"/>
    <w:rsid w:val="46F5BE61"/>
    <w:rsid w:val="4710D0D3"/>
    <w:rsid w:val="477C686A"/>
    <w:rsid w:val="4833005D"/>
    <w:rsid w:val="492E6580"/>
    <w:rsid w:val="4C00874B"/>
    <w:rsid w:val="4C14329C"/>
    <w:rsid w:val="4C327CFB"/>
    <w:rsid w:val="4C499A27"/>
    <w:rsid w:val="4C8ACE81"/>
    <w:rsid w:val="4D3046E1"/>
    <w:rsid w:val="4DF75422"/>
    <w:rsid w:val="509F6110"/>
    <w:rsid w:val="50DEAAA4"/>
    <w:rsid w:val="510BD056"/>
    <w:rsid w:val="5156331E"/>
    <w:rsid w:val="52ACAF99"/>
    <w:rsid w:val="52D6B9B5"/>
    <w:rsid w:val="547C0F51"/>
    <w:rsid w:val="54A76B96"/>
    <w:rsid w:val="54D51E1A"/>
    <w:rsid w:val="54EE6A9C"/>
    <w:rsid w:val="5688AE57"/>
    <w:rsid w:val="56D14504"/>
    <w:rsid w:val="57C413CF"/>
    <w:rsid w:val="5821B5D6"/>
    <w:rsid w:val="5C912E21"/>
    <w:rsid w:val="5CC34F4A"/>
    <w:rsid w:val="5DC44F9D"/>
    <w:rsid w:val="5E9D917B"/>
    <w:rsid w:val="60D0004F"/>
    <w:rsid w:val="63105139"/>
    <w:rsid w:val="6414FE98"/>
    <w:rsid w:val="64F257E0"/>
    <w:rsid w:val="6644EDCB"/>
    <w:rsid w:val="668EE93F"/>
    <w:rsid w:val="670FCF96"/>
    <w:rsid w:val="6725AC3C"/>
    <w:rsid w:val="67ADA1DC"/>
    <w:rsid w:val="6A3571CF"/>
    <w:rsid w:val="6AB45E3E"/>
    <w:rsid w:val="6ADE1F61"/>
    <w:rsid w:val="6B30DE14"/>
    <w:rsid w:val="6BD14230"/>
    <w:rsid w:val="6BD576B5"/>
    <w:rsid w:val="6E1E5A43"/>
    <w:rsid w:val="6E9D5CBA"/>
    <w:rsid w:val="6FD08B86"/>
    <w:rsid w:val="6FDCAC74"/>
    <w:rsid w:val="6FE6E033"/>
    <w:rsid w:val="72088B43"/>
    <w:rsid w:val="72CCEB4D"/>
    <w:rsid w:val="72F019F0"/>
    <w:rsid w:val="73FDBF55"/>
    <w:rsid w:val="75B2EAE6"/>
    <w:rsid w:val="75FA9C36"/>
    <w:rsid w:val="7695562F"/>
    <w:rsid w:val="76F647C2"/>
    <w:rsid w:val="772DDD36"/>
    <w:rsid w:val="7775B255"/>
    <w:rsid w:val="7860B9A1"/>
    <w:rsid w:val="78858B48"/>
    <w:rsid w:val="7897016E"/>
    <w:rsid w:val="79091DF6"/>
    <w:rsid w:val="79768AA9"/>
    <w:rsid w:val="79B2CAAB"/>
    <w:rsid w:val="79D028B7"/>
    <w:rsid w:val="7A1867AD"/>
    <w:rsid w:val="7AE243FE"/>
    <w:rsid w:val="7C6BDC74"/>
    <w:rsid w:val="7C93952E"/>
    <w:rsid w:val="7DA40280"/>
    <w:rsid w:val="7F5E2DB5"/>
    <w:rsid w:val="7FC679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88DB7B"/>
  <w14:defaultImageDpi w14:val="300"/>
  <w15:docId w15:val="{80824374-4221-447D-A7F7-01ECF70AC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4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6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List Paragraph1,List Paragraph Char Char,Equipment,List Paragraph11,List Paragraph2,lp1,Number_1,SGLText List Paragraph,new,b1,Colorful List - Accent 11,Normal Sentence,List Paragraph111,List 1 Paragraph,Table Txt,Headding 3,列出段落"/>
    <w:basedOn w:val="Normal"/>
    <w:link w:val="ListParagraphChar"/>
    <w:uiPriority w:val="34"/>
    <w:qFormat/>
    <w:rsid w:val="002C6E1D"/>
    <w:pPr>
      <w:ind w:left="720"/>
      <w:contextualSpacing/>
    </w:pPr>
  </w:style>
  <w:style w:type="paragraph" w:styleId="Header">
    <w:name w:val="header"/>
    <w:basedOn w:val="Normal"/>
    <w:link w:val="HeaderChar"/>
    <w:uiPriority w:val="99"/>
    <w:unhideWhenUsed/>
    <w:rsid w:val="00444E09"/>
    <w:pPr>
      <w:tabs>
        <w:tab w:val="center" w:pos="4320"/>
        <w:tab w:val="right" w:pos="8640"/>
      </w:tabs>
    </w:pPr>
  </w:style>
  <w:style w:type="character" w:customStyle="1" w:styleId="HeaderChar">
    <w:name w:val="Header Char"/>
    <w:basedOn w:val="DefaultParagraphFont"/>
    <w:link w:val="Header"/>
    <w:uiPriority w:val="99"/>
    <w:rsid w:val="00444E09"/>
  </w:style>
  <w:style w:type="paragraph" w:styleId="Footer">
    <w:name w:val="footer"/>
    <w:basedOn w:val="Normal"/>
    <w:link w:val="FooterChar"/>
    <w:uiPriority w:val="99"/>
    <w:unhideWhenUsed/>
    <w:rsid w:val="00444E09"/>
    <w:pPr>
      <w:tabs>
        <w:tab w:val="center" w:pos="4320"/>
        <w:tab w:val="right" w:pos="8640"/>
      </w:tabs>
    </w:pPr>
  </w:style>
  <w:style w:type="character" w:customStyle="1" w:styleId="FooterChar">
    <w:name w:val="Footer Char"/>
    <w:basedOn w:val="DefaultParagraphFont"/>
    <w:link w:val="Footer"/>
    <w:uiPriority w:val="99"/>
    <w:rsid w:val="00444E09"/>
  </w:style>
  <w:style w:type="character" w:styleId="CommentReference">
    <w:name w:val="annotation reference"/>
    <w:basedOn w:val="DefaultParagraphFont"/>
    <w:uiPriority w:val="99"/>
    <w:semiHidden/>
    <w:unhideWhenUsed/>
    <w:rsid w:val="00374016"/>
    <w:rPr>
      <w:sz w:val="16"/>
      <w:szCs w:val="16"/>
    </w:rPr>
  </w:style>
  <w:style w:type="paragraph" w:styleId="CommentText">
    <w:name w:val="annotation text"/>
    <w:basedOn w:val="Normal"/>
    <w:link w:val="CommentTextChar"/>
    <w:uiPriority w:val="99"/>
    <w:unhideWhenUsed/>
    <w:rsid w:val="00374016"/>
    <w:rPr>
      <w:sz w:val="20"/>
      <w:szCs w:val="20"/>
    </w:rPr>
  </w:style>
  <w:style w:type="character" w:customStyle="1" w:styleId="CommentTextChar">
    <w:name w:val="Comment Text Char"/>
    <w:basedOn w:val="DefaultParagraphFont"/>
    <w:link w:val="CommentText"/>
    <w:uiPriority w:val="99"/>
    <w:rsid w:val="00374016"/>
    <w:rPr>
      <w:sz w:val="20"/>
      <w:szCs w:val="20"/>
    </w:rPr>
  </w:style>
  <w:style w:type="paragraph" w:styleId="CommentSubject">
    <w:name w:val="annotation subject"/>
    <w:basedOn w:val="CommentText"/>
    <w:next w:val="CommentText"/>
    <w:link w:val="CommentSubjectChar"/>
    <w:uiPriority w:val="99"/>
    <w:semiHidden/>
    <w:unhideWhenUsed/>
    <w:rsid w:val="00374016"/>
    <w:rPr>
      <w:b/>
      <w:bCs/>
    </w:rPr>
  </w:style>
  <w:style w:type="character" w:customStyle="1" w:styleId="CommentSubjectChar">
    <w:name w:val="Comment Subject Char"/>
    <w:basedOn w:val="CommentTextChar"/>
    <w:link w:val="CommentSubject"/>
    <w:uiPriority w:val="99"/>
    <w:semiHidden/>
    <w:rsid w:val="00374016"/>
    <w:rPr>
      <w:b/>
      <w:bCs/>
      <w:sz w:val="20"/>
      <w:szCs w:val="20"/>
    </w:rPr>
  </w:style>
  <w:style w:type="paragraph" w:styleId="Revision">
    <w:name w:val="Revision"/>
    <w:hidden/>
    <w:uiPriority w:val="99"/>
    <w:semiHidden/>
    <w:rsid w:val="009273F5"/>
  </w:style>
  <w:style w:type="character" w:styleId="UnresolvedMention">
    <w:name w:val="Unresolved Mention"/>
    <w:basedOn w:val="DefaultParagraphFont"/>
    <w:uiPriority w:val="99"/>
    <w:unhideWhenUsed/>
    <w:rsid w:val="008C2222"/>
    <w:rPr>
      <w:color w:val="605E5C"/>
      <w:shd w:val="clear" w:color="auto" w:fill="E1DFDD"/>
    </w:rPr>
  </w:style>
  <w:style w:type="character" w:styleId="Mention">
    <w:name w:val="Mention"/>
    <w:basedOn w:val="DefaultParagraphFont"/>
    <w:uiPriority w:val="99"/>
    <w:unhideWhenUsed/>
    <w:rsid w:val="008C2222"/>
    <w:rPr>
      <w:color w:val="2B579A"/>
      <w:shd w:val="clear" w:color="auto" w:fill="E1DFDD"/>
    </w:rPr>
  </w:style>
  <w:style w:type="paragraph" w:styleId="NormalWeb">
    <w:name w:val="Normal (Web)"/>
    <w:basedOn w:val="Normal"/>
    <w:uiPriority w:val="99"/>
    <w:unhideWhenUsed/>
    <w:rsid w:val="0053083C"/>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1737B1"/>
  </w:style>
  <w:style w:type="paragraph" w:styleId="Subtitle">
    <w:name w:val="Subtitle"/>
    <w:basedOn w:val="Normal"/>
    <w:link w:val="SubtitleChar"/>
    <w:qFormat/>
    <w:rsid w:val="0044227B"/>
    <w:pPr>
      <w:jc w:val="center"/>
    </w:pPr>
    <w:rPr>
      <w:rFonts w:ascii="Arial Narrow" w:eastAsia="Times New Roman" w:hAnsi="Arial Narrow" w:cs="Times New Roman"/>
      <w:b/>
      <w:sz w:val="32"/>
      <w:szCs w:val="20"/>
      <w:lang w:val="en-GB"/>
    </w:rPr>
  </w:style>
  <w:style w:type="character" w:customStyle="1" w:styleId="SubtitleChar">
    <w:name w:val="Subtitle Char"/>
    <w:basedOn w:val="DefaultParagraphFont"/>
    <w:link w:val="Subtitle"/>
    <w:rsid w:val="0044227B"/>
    <w:rPr>
      <w:rFonts w:ascii="Arial Narrow" w:eastAsia="Times New Roman" w:hAnsi="Arial Narrow" w:cs="Times New Roman"/>
      <w:b/>
      <w:sz w:val="32"/>
      <w:szCs w:val="20"/>
      <w:lang w:val="en-GB"/>
    </w:rPr>
  </w:style>
  <w:style w:type="character" w:styleId="Hyperlink">
    <w:name w:val="Hyperlink"/>
    <w:uiPriority w:val="99"/>
    <w:rsid w:val="0044227B"/>
    <w:rPr>
      <w:color w:val="0000FF"/>
      <w:u w:val="single"/>
    </w:rPr>
  </w:style>
  <w:style w:type="character" w:customStyle="1" w:styleId="eop">
    <w:name w:val="eop"/>
    <w:basedOn w:val="DefaultParagraphFont"/>
    <w:rsid w:val="00B40177"/>
  </w:style>
  <w:style w:type="paragraph" w:customStyle="1" w:styleId="paragraph">
    <w:name w:val="paragraph"/>
    <w:basedOn w:val="Normal"/>
    <w:rsid w:val="00DA1AA9"/>
    <w:pPr>
      <w:spacing w:before="100" w:beforeAutospacing="1" w:after="100" w:afterAutospacing="1"/>
    </w:pPr>
    <w:rPr>
      <w:rFonts w:ascii="Times New Roman" w:eastAsia="Times New Roman" w:hAnsi="Times New Roman" w:cs="Times New Roman"/>
      <w:lang w:val="en-GB" w:eastAsia="en-GB"/>
    </w:rPr>
  </w:style>
  <w:style w:type="paragraph" w:styleId="NoSpacing">
    <w:name w:val="No Spacing"/>
    <w:uiPriority w:val="1"/>
    <w:qFormat/>
    <w:rsid w:val="00F71038"/>
  </w:style>
  <w:style w:type="paragraph" w:customStyle="1" w:styleId="xmsolistparagraph">
    <w:name w:val="x_msolistparagraph"/>
    <w:basedOn w:val="Normal"/>
    <w:rsid w:val="00396EFA"/>
    <w:pPr>
      <w:ind w:left="720"/>
    </w:pPr>
    <w:rPr>
      <w:rFonts w:ascii="Calibri" w:eastAsiaTheme="minorHAnsi" w:hAnsi="Calibri" w:cs="Calibri"/>
      <w:sz w:val="22"/>
      <w:szCs w:val="22"/>
      <w:lang w:val="en-GB" w:eastAsia="en-GB"/>
    </w:rPr>
  </w:style>
  <w:style w:type="character" w:customStyle="1" w:styleId="ListParagraphChar">
    <w:name w:val="List Paragraph Char"/>
    <w:aliases w:val="numbered Char,List Paragraph1 Char,List Paragraph Char Char Char,Equipment Char,List Paragraph11 Char,List Paragraph2 Char,lp1 Char,Number_1 Char,SGLText List Paragraph Char,new Char,b1 Char,Colorful List - Accent 11 Char,列出段落 Char"/>
    <w:basedOn w:val="DefaultParagraphFont"/>
    <w:link w:val="ListParagraph"/>
    <w:uiPriority w:val="34"/>
    <w:qFormat/>
    <w:locked/>
    <w:rsid w:val="00955B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744234">
      <w:bodyDiv w:val="1"/>
      <w:marLeft w:val="0"/>
      <w:marRight w:val="0"/>
      <w:marTop w:val="0"/>
      <w:marBottom w:val="0"/>
      <w:divBdr>
        <w:top w:val="none" w:sz="0" w:space="0" w:color="auto"/>
        <w:left w:val="none" w:sz="0" w:space="0" w:color="auto"/>
        <w:bottom w:val="none" w:sz="0" w:space="0" w:color="auto"/>
        <w:right w:val="none" w:sz="0" w:space="0" w:color="auto"/>
      </w:divBdr>
      <w:divsChild>
        <w:div w:id="1727794431">
          <w:marLeft w:val="0"/>
          <w:marRight w:val="0"/>
          <w:marTop w:val="0"/>
          <w:marBottom w:val="0"/>
          <w:divBdr>
            <w:top w:val="none" w:sz="0" w:space="0" w:color="auto"/>
            <w:left w:val="none" w:sz="0" w:space="0" w:color="auto"/>
            <w:bottom w:val="none" w:sz="0" w:space="0" w:color="auto"/>
            <w:right w:val="none" w:sz="0" w:space="0" w:color="auto"/>
          </w:divBdr>
        </w:div>
        <w:div w:id="335378923">
          <w:marLeft w:val="0"/>
          <w:marRight w:val="0"/>
          <w:marTop w:val="0"/>
          <w:marBottom w:val="0"/>
          <w:divBdr>
            <w:top w:val="none" w:sz="0" w:space="0" w:color="auto"/>
            <w:left w:val="none" w:sz="0" w:space="0" w:color="auto"/>
            <w:bottom w:val="none" w:sz="0" w:space="0" w:color="auto"/>
            <w:right w:val="none" w:sz="0" w:space="0" w:color="auto"/>
          </w:divBdr>
        </w:div>
        <w:div w:id="1798647618">
          <w:marLeft w:val="0"/>
          <w:marRight w:val="0"/>
          <w:marTop w:val="0"/>
          <w:marBottom w:val="0"/>
          <w:divBdr>
            <w:top w:val="none" w:sz="0" w:space="0" w:color="auto"/>
            <w:left w:val="none" w:sz="0" w:space="0" w:color="auto"/>
            <w:bottom w:val="none" w:sz="0" w:space="0" w:color="auto"/>
            <w:right w:val="none" w:sz="0" w:space="0" w:color="auto"/>
          </w:divBdr>
        </w:div>
      </w:divsChild>
    </w:div>
    <w:div w:id="1028795517">
      <w:bodyDiv w:val="1"/>
      <w:marLeft w:val="0"/>
      <w:marRight w:val="0"/>
      <w:marTop w:val="0"/>
      <w:marBottom w:val="0"/>
      <w:divBdr>
        <w:top w:val="none" w:sz="0" w:space="0" w:color="auto"/>
        <w:left w:val="none" w:sz="0" w:space="0" w:color="auto"/>
        <w:bottom w:val="none" w:sz="0" w:space="0" w:color="auto"/>
        <w:right w:val="none" w:sz="0" w:space="0" w:color="auto"/>
      </w:divBdr>
    </w:div>
    <w:div w:id="1084572119">
      <w:bodyDiv w:val="1"/>
      <w:marLeft w:val="0"/>
      <w:marRight w:val="0"/>
      <w:marTop w:val="0"/>
      <w:marBottom w:val="0"/>
      <w:divBdr>
        <w:top w:val="none" w:sz="0" w:space="0" w:color="auto"/>
        <w:left w:val="none" w:sz="0" w:space="0" w:color="auto"/>
        <w:bottom w:val="none" w:sz="0" w:space="0" w:color="auto"/>
        <w:right w:val="none" w:sz="0" w:space="0" w:color="auto"/>
      </w:divBdr>
    </w:div>
    <w:div w:id="1443766833">
      <w:bodyDiv w:val="1"/>
      <w:marLeft w:val="0"/>
      <w:marRight w:val="0"/>
      <w:marTop w:val="0"/>
      <w:marBottom w:val="0"/>
      <w:divBdr>
        <w:top w:val="none" w:sz="0" w:space="0" w:color="auto"/>
        <w:left w:val="none" w:sz="0" w:space="0" w:color="auto"/>
        <w:bottom w:val="none" w:sz="0" w:space="0" w:color="auto"/>
        <w:right w:val="none" w:sz="0" w:space="0" w:color="auto"/>
      </w:divBdr>
    </w:div>
    <w:div w:id="18565797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BF78124FAD91448EA7B65A6345976B" ma:contentTypeVersion="10" ma:contentTypeDescription="Create a new document." ma:contentTypeScope="" ma:versionID="39b9c3678cfe19ffb45ff5b31ec880a2">
  <xsd:schema xmlns:xsd="http://www.w3.org/2001/XMLSchema" xmlns:xs="http://www.w3.org/2001/XMLSchema" xmlns:p="http://schemas.microsoft.com/office/2006/metadata/properties" xmlns:ns3="1beafb8b-4e15-43b4-86fa-017fdca405f9" xmlns:ns4="0844fd87-1004-4392-8d6e-7c67f1defb6c" targetNamespace="http://schemas.microsoft.com/office/2006/metadata/properties" ma:root="true" ma:fieldsID="1ff15ed88ceff24239a0251c93fa910f" ns3:_="" ns4:_="">
    <xsd:import namespace="1beafb8b-4e15-43b4-86fa-017fdca405f9"/>
    <xsd:import namespace="0844fd87-1004-4392-8d6e-7c67f1defb6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afb8b-4e15-43b4-86fa-017fdca40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44fd87-1004-4392-8d6e-7c67f1defb6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DA4FDE-992A-4BFC-8A1D-8441E101A6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afb8b-4e15-43b4-86fa-017fdca405f9"/>
    <ds:schemaRef ds:uri="0844fd87-1004-4392-8d6e-7c67f1def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B55029-492E-4086-A653-901049CF035F}">
  <ds:schemaRefs>
    <ds:schemaRef ds:uri="http://schemas.microsoft.com/sharepoint/v3/contenttype/forms"/>
  </ds:schemaRefs>
</ds:datastoreItem>
</file>

<file path=customXml/itemProps3.xml><?xml version="1.0" encoding="utf-8"?>
<ds:datastoreItem xmlns:ds="http://schemas.openxmlformats.org/officeDocument/2006/customXml" ds:itemID="{6A8AA43F-5B3C-4110-9F8A-891841FB0F3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AABA8C7-F40D-40F9-8A6F-13B1DBD98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1056</Words>
  <Characters>6358</Characters>
  <Application>Microsoft Office Word</Application>
  <DocSecurity>0</DocSecurity>
  <Lines>137</Lines>
  <Paragraphs>76</Paragraphs>
  <ScaleCrop>false</ScaleCrop>
  <Company/>
  <LinksUpToDate>false</LinksUpToDate>
  <CharactersWithSpaces>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dc:creator>
  <cp:keywords/>
  <dc:description/>
  <cp:lastModifiedBy>Molly Gaunt</cp:lastModifiedBy>
  <cp:revision>30</cp:revision>
  <dcterms:created xsi:type="dcterms:W3CDTF">2025-11-23T18:41:00Z</dcterms:created>
  <dcterms:modified xsi:type="dcterms:W3CDTF">2025-12-10T10:33:00Z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0x010100B5A6C737BCDD4C47B4DAC6471A15C65F|142719687</vt:lpwstr>
  </property>
  <property fmtid="{D5CDD505-2E9C-101B-9397-08002B2CF9AE}" pid="3" name="ContentTypeId">
    <vt:lpwstr>0x01010045BF78124FAD91448EA7B65A6345976B</vt:lpwstr>
  </property>
  <property fmtid="{D5CDD505-2E9C-101B-9397-08002B2CF9AE}" pid="4"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5" name="AuthorIds_UIVersion_512">
    <vt:lpwstr>199</vt:lpwstr>
  </property>
  <property fmtid="{D5CDD505-2E9C-101B-9397-08002B2CF9AE}" pid="6" name="_NewReviewCycle">
    <vt:lpwstr/>
  </property>
</Properties>
</file>