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ACB" w14:textId="2E1472EE" w:rsidR="00426498" w:rsidRPr="0084565C" w:rsidRDefault="5C3C8355" w:rsidP="71DC88D0">
      <w:pPr>
        <w:spacing w:line="276" w:lineRule="auto"/>
        <w:rPr>
          <w:rFonts w:ascii="Source Sans Pro" w:hAnsi="Source Sans Pro"/>
          <w:b/>
          <w:bCs/>
          <w:sz w:val="22"/>
          <w:szCs w:val="22"/>
        </w:rPr>
      </w:pPr>
      <w:r w:rsidRPr="45577F7A">
        <w:rPr>
          <w:rFonts w:ascii="Source Sans Pro" w:hAnsi="Source Sans Pro"/>
          <w:b/>
          <w:bCs/>
          <w:sz w:val="44"/>
          <w:szCs w:val="44"/>
        </w:rPr>
        <w:t>Yorkshire Housing</w:t>
      </w:r>
      <w:r w:rsidR="4A21649D" w:rsidRPr="45577F7A">
        <w:rPr>
          <w:rFonts w:ascii="Source Sans Pro" w:hAnsi="Source Sans Pro"/>
          <w:b/>
          <w:bCs/>
          <w:sz w:val="44"/>
          <w:szCs w:val="44"/>
        </w:rPr>
        <w:t xml:space="preserve"> </w:t>
      </w:r>
      <w:r w:rsidR="6D16EA8F" w:rsidRPr="45577F7A">
        <w:rPr>
          <w:rFonts w:ascii="Source Sans Pro" w:hAnsi="Source Sans Pro"/>
          <w:b/>
          <w:bCs/>
          <w:sz w:val="44"/>
          <w:szCs w:val="44"/>
        </w:rPr>
        <w:t>Role Profile</w:t>
      </w:r>
      <w:r w:rsidR="6D16EA8F">
        <w:rPr>
          <w:noProof/>
        </w:rPr>
        <w:drawing>
          <wp:inline distT="0" distB="0" distL="0" distR="0" wp14:anchorId="6189E994" wp14:editId="45577F7A">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rcRect r="-179"/>
                    <a:stretch>
                      <a:fillRect/>
                    </a:stretch>
                  </pic:blipFill>
                  <pic:spPr>
                    <a:xfrm>
                      <a:off x="0" y="0"/>
                      <a:ext cx="2127885" cy="723900"/>
                    </a:xfrm>
                    <a:prstGeom prst="rect">
                      <a:avLst/>
                    </a:prstGeom>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84565C" w14:paraId="31BB416D" w14:textId="327585BD" w:rsidTr="45577F7A">
        <w:tc>
          <w:tcPr>
            <w:tcW w:w="1555"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969" w:type="dxa"/>
            <w:shd w:val="clear" w:color="auto" w:fill="auto"/>
          </w:tcPr>
          <w:p w14:paraId="61FC93B4" w14:textId="2F1BDE60" w:rsidR="00056ACA" w:rsidRPr="00692030" w:rsidRDefault="6E1891EB" w:rsidP="683B866B">
            <w:pPr>
              <w:spacing w:before="60" w:after="60" w:line="259" w:lineRule="auto"/>
            </w:pPr>
            <w:r w:rsidRPr="45577F7A">
              <w:rPr>
                <w:rFonts w:ascii="Source Sans Pro" w:hAnsi="Source Sans Pro"/>
                <w:sz w:val="22"/>
                <w:szCs w:val="22"/>
              </w:rPr>
              <w:t xml:space="preserve">Damp </w:t>
            </w:r>
            <w:r w:rsidR="00E16195">
              <w:rPr>
                <w:rFonts w:ascii="Source Sans Pro" w:hAnsi="Source Sans Pro"/>
                <w:sz w:val="22"/>
                <w:szCs w:val="22"/>
              </w:rPr>
              <w:t xml:space="preserve">and </w:t>
            </w:r>
            <w:r w:rsidRPr="45577F7A">
              <w:rPr>
                <w:rFonts w:ascii="Source Sans Pro" w:hAnsi="Source Sans Pro"/>
                <w:sz w:val="22"/>
                <w:szCs w:val="22"/>
              </w:rPr>
              <w:t>Mould Responder</w:t>
            </w:r>
          </w:p>
        </w:tc>
        <w:tc>
          <w:tcPr>
            <w:tcW w:w="1984" w:type="dxa"/>
            <w:shd w:val="clear" w:color="auto" w:fill="D9D9D9" w:themeFill="background1" w:themeFillShade="D9"/>
          </w:tcPr>
          <w:p w14:paraId="70A8158E" w14:textId="20BD386C"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619873E8" w14:textId="40D4634B" w:rsidR="00056ACA" w:rsidRPr="00692030" w:rsidRDefault="001602CD" w:rsidP="6644EDCB">
            <w:pPr>
              <w:spacing w:before="60" w:after="60"/>
              <w:rPr>
                <w:rFonts w:ascii="Source Sans Pro" w:hAnsi="Source Sans Pro"/>
                <w:sz w:val="22"/>
                <w:szCs w:val="22"/>
              </w:rPr>
            </w:pPr>
            <w:r>
              <w:rPr>
                <w:rFonts w:ascii="Source Sans Pro" w:hAnsi="Source Sans Pro"/>
                <w:sz w:val="22"/>
                <w:szCs w:val="22"/>
              </w:rPr>
              <w:t>No</w:t>
            </w:r>
          </w:p>
        </w:tc>
      </w:tr>
      <w:tr w:rsidR="00056ACA" w:rsidRPr="0084565C" w14:paraId="520386A7" w14:textId="2A8B9526" w:rsidTr="45577F7A">
        <w:tc>
          <w:tcPr>
            <w:tcW w:w="1555"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969" w:type="dxa"/>
            <w:shd w:val="clear" w:color="auto" w:fill="auto"/>
          </w:tcPr>
          <w:p w14:paraId="12B20200" w14:textId="1830D40F" w:rsidR="00056ACA" w:rsidRPr="00692030" w:rsidRDefault="6CA46A4D" w:rsidP="00426498">
            <w:pPr>
              <w:spacing w:before="60" w:after="60"/>
              <w:rPr>
                <w:rFonts w:ascii="Source Sans Pro" w:hAnsi="Source Sans Pro"/>
                <w:sz w:val="22"/>
                <w:szCs w:val="22"/>
              </w:rPr>
            </w:pPr>
            <w:r w:rsidRPr="683B866B">
              <w:rPr>
                <w:rFonts w:ascii="Source Sans Pro" w:hAnsi="Source Sans Pro"/>
                <w:sz w:val="22"/>
                <w:szCs w:val="22"/>
              </w:rPr>
              <w:t xml:space="preserve">Damp </w:t>
            </w:r>
            <w:r w:rsidR="00E16195">
              <w:rPr>
                <w:rFonts w:ascii="Source Sans Pro" w:hAnsi="Source Sans Pro"/>
                <w:sz w:val="22"/>
                <w:szCs w:val="22"/>
              </w:rPr>
              <w:t xml:space="preserve">and </w:t>
            </w:r>
            <w:r w:rsidRPr="683B866B">
              <w:rPr>
                <w:rFonts w:ascii="Source Sans Pro" w:hAnsi="Source Sans Pro"/>
                <w:sz w:val="22"/>
                <w:szCs w:val="22"/>
              </w:rPr>
              <w:t>Mould</w:t>
            </w:r>
            <w:r w:rsidR="2DF4B929" w:rsidRPr="683B866B">
              <w:rPr>
                <w:rFonts w:ascii="Source Sans Pro" w:hAnsi="Source Sans Pro"/>
                <w:sz w:val="22"/>
                <w:szCs w:val="22"/>
              </w:rPr>
              <w:t xml:space="preserve"> Team Leader</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593821E8" w:rsidR="00056ACA" w:rsidRPr="00692030" w:rsidRDefault="001602CD" w:rsidP="00426498">
            <w:pPr>
              <w:spacing w:before="60" w:after="60"/>
              <w:rPr>
                <w:rFonts w:ascii="Source Sans Pro" w:hAnsi="Source Sans Pro"/>
                <w:sz w:val="22"/>
                <w:szCs w:val="22"/>
              </w:rPr>
            </w:pPr>
            <w:r>
              <w:rPr>
                <w:rFonts w:ascii="Source Sans Pro" w:hAnsi="Source Sans Pro"/>
                <w:sz w:val="22"/>
                <w:szCs w:val="22"/>
              </w:rPr>
              <w:t>Mobile</w:t>
            </w:r>
          </w:p>
        </w:tc>
      </w:tr>
      <w:tr w:rsidR="00056ACA" w:rsidRPr="0084565C" w14:paraId="78928C63" w14:textId="225682C0" w:rsidTr="45577F7A">
        <w:tc>
          <w:tcPr>
            <w:tcW w:w="1555" w:type="dxa"/>
            <w:shd w:val="clear" w:color="auto" w:fill="D9D9D9" w:themeFill="background1" w:themeFillShade="D9"/>
          </w:tcPr>
          <w:p w14:paraId="0227D027" w14:textId="29176220"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Business Area</w:t>
            </w:r>
          </w:p>
        </w:tc>
        <w:tc>
          <w:tcPr>
            <w:tcW w:w="3969" w:type="dxa"/>
            <w:shd w:val="clear" w:color="auto" w:fill="auto"/>
          </w:tcPr>
          <w:p w14:paraId="4C6923E3" w14:textId="7AC04267" w:rsidR="00056ACA" w:rsidRPr="00692030" w:rsidRDefault="00E16195" w:rsidP="00426498">
            <w:pPr>
              <w:spacing w:before="60" w:after="60"/>
              <w:rPr>
                <w:rFonts w:ascii="Source Sans Pro" w:hAnsi="Source Sans Pro"/>
                <w:sz w:val="22"/>
                <w:szCs w:val="22"/>
              </w:rPr>
            </w:pPr>
            <w:r>
              <w:rPr>
                <w:rFonts w:ascii="Source Sans Pro" w:hAnsi="Source Sans Pro"/>
                <w:sz w:val="22"/>
                <w:szCs w:val="22"/>
              </w:rPr>
              <w:t>Homes</w:t>
            </w:r>
          </w:p>
        </w:tc>
        <w:tc>
          <w:tcPr>
            <w:tcW w:w="1984" w:type="dxa"/>
            <w:shd w:val="clear" w:color="auto" w:fill="D9D9D9" w:themeFill="background1" w:themeFillShade="D9"/>
          </w:tcPr>
          <w:p w14:paraId="00B525F6" w14:textId="1F113DB7"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Budget holder</w:t>
            </w:r>
            <w:r w:rsidR="001602CD">
              <w:rPr>
                <w:rFonts w:ascii="Source Sans Pro" w:hAnsi="Source Sans Pro"/>
                <w:b/>
                <w:bCs/>
                <w:sz w:val="22"/>
                <w:szCs w:val="22"/>
              </w:rPr>
              <w:t>:</w:t>
            </w:r>
          </w:p>
        </w:tc>
        <w:tc>
          <w:tcPr>
            <w:tcW w:w="2114" w:type="dxa"/>
          </w:tcPr>
          <w:p w14:paraId="6BE2CBCD" w14:textId="2CEF9B84" w:rsidR="00056ACA" w:rsidRPr="00692030" w:rsidRDefault="001602CD"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45577F7A">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84565C" w14:paraId="377EDD53" w14:textId="77777777" w:rsidTr="45577F7A">
        <w:tc>
          <w:tcPr>
            <w:tcW w:w="9622" w:type="dxa"/>
            <w:shd w:val="clear" w:color="auto" w:fill="auto"/>
          </w:tcPr>
          <w:p w14:paraId="2BCD674D" w14:textId="77777777" w:rsidR="00193A33" w:rsidRPr="00193A33" w:rsidRDefault="00193A33" w:rsidP="00193A33">
            <w:pPr>
              <w:pStyle w:val="paragraph"/>
              <w:spacing w:before="0" w:after="0"/>
              <w:jc w:val="both"/>
              <w:textAlignment w:val="baseline"/>
              <w:rPr>
                <w:rFonts w:ascii="Source Sans Pro" w:hAnsi="Source Sans Pro"/>
              </w:rPr>
            </w:pPr>
            <w:r w:rsidRPr="00193A33">
              <w:rPr>
                <w:rFonts w:ascii="Source Sans Pro" w:hAnsi="Source Sans Pro"/>
              </w:rPr>
              <w:t>As the face of Yorkshire Housing, you’ll represent the organisation with professionalism and care, delivering a service that’s truly customer obsessed. You’ll be a key part of our customer experience, providing a high-quality, efficient, and effective damp and mould service that helps ensure every customer has a home they’re proud to live in.</w:t>
            </w:r>
          </w:p>
          <w:p w14:paraId="0200AF0C" w14:textId="1C6C9F73" w:rsidR="00193A33" w:rsidRPr="00193A33" w:rsidRDefault="00193A33" w:rsidP="00193A33">
            <w:pPr>
              <w:pStyle w:val="paragraph"/>
              <w:spacing w:before="0" w:after="0"/>
              <w:jc w:val="both"/>
              <w:textAlignment w:val="baseline"/>
              <w:rPr>
                <w:rFonts w:ascii="Source Sans Pro" w:hAnsi="Source Sans Pro"/>
              </w:rPr>
            </w:pPr>
            <w:r w:rsidRPr="00193A33">
              <w:rPr>
                <w:rFonts w:ascii="Source Sans Pro" w:hAnsi="Source Sans Pro"/>
              </w:rPr>
              <w:t>Your role includes carrying out first inspections and triage, accurately diagnosing root causes, and applying appropriate treatment solutions—including safe and thorough cleaning of affected areas. You’ll aim for first-time fixes wherever possible, while escalating more complex issues when needed.</w:t>
            </w:r>
          </w:p>
          <w:p w14:paraId="6F480A11" w14:textId="77777777" w:rsidR="00193A33" w:rsidRPr="00193A33" w:rsidRDefault="00193A33" w:rsidP="00193A33">
            <w:pPr>
              <w:pStyle w:val="paragraph"/>
              <w:spacing w:before="0" w:after="0"/>
              <w:jc w:val="both"/>
              <w:textAlignment w:val="baseline"/>
              <w:rPr>
                <w:rFonts w:ascii="Source Sans Pro" w:hAnsi="Source Sans Pro"/>
              </w:rPr>
            </w:pPr>
            <w:r w:rsidRPr="00193A33">
              <w:rPr>
                <w:rFonts w:ascii="Source Sans Pro" w:hAnsi="Source Sans Pro"/>
              </w:rPr>
              <w:t>Working closely with customers, you’ll offer empathetic and inclusive advice on managing and preventing damp and mould, supporting our diverse communities and vulnerable individuals. You’ll also undertake minor repairs (depending on skillset), such as joinery, plumbing, decorating, and general property maintenance.</w:t>
            </w:r>
          </w:p>
          <w:p w14:paraId="3480425E" w14:textId="46D648F6" w:rsidR="00A4237D" w:rsidRPr="00193A33" w:rsidRDefault="00193A33" w:rsidP="00193A33">
            <w:pPr>
              <w:pStyle w:val="paragraph"/>
              <w:spacing w:before="0" w:after="0"/>
              <w:jc w:val="both"/>
              <w:textAlignment w:val="baseline"/>
              <w:rPr>
                <w:rFonts w:ascii="Source Sans Pro" w:hAnsi="Source Sans Pro"/>
              </w:rPr>
            </w:pPr>
            <w:r w:rsidRPr="00193A33">
              <w:rPr>
                <w:rFonts w:ascii="Source Sans Pro" w:hAnsi="Source Sans Pro"/>
              </w:rPr>
              <w:t>As the ‘eyes and ears’ of Yorkshire Housing, you’ll flag and report wider concerns, helping us maintain safe, healthy homes and deliver on our commitment to excellent customer service.</w:t>
            </w:r>
          </w:p>
        </w:tc>
      </w:tr>
    </w:tbl>
    <w:p w14:paraId="7DE5B9C1" w14:textId="77777777" w:rsidR="00841AD6" w:rsidRPr="0084565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45577F7A">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5D55AC" w:rsidRPr="0084565C" w14:paraId="527A9B40" w14:textId="77777777" w:rsidTr="45577F7A">
        <w:tc>
          <w:tcPr>
            <w:tcW w:w="9622" w:type="dxa"/>
            <w:shd w:val="clear" w:color="auto" w:fill="auto"/>
          </w:tcPr>
          <w:p w14:paraId="523C7286" w14:textId="77777777" w:rsidR="00193A33" w:rsidRPr="00193A33" w:rsidRDefault="00193A33" w:rsidP="00193A33">
            <w:pPr>
              <w:numPr>
                <w:ilvl w:val="0"/>
                <w:numId w:val="9"/>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Work as part of the damp and mould team to identify, treat, and resolve issues in customer homes, including safe cleaning and application of treatment solutions.</w:t>
            </w:r>
          </w:p>
          <w:p w14:paraId="740269C0" w14:textId="77777777" w:rsidR="00193A33" w:rsidRPr="00193A33" w:rsidRDefault="00193A33" w:rsidP="00193A33">
            <w:pPr>
              <w:numPr>
                <w:ilvl w:val="0"/>
                <w:numId w:val="9"/>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Carry out initial inspections and triage, diagnose root causes, and escalate complex cases to surveyors or other relevant colleagues.</w:t>
            </w:r>
          </w:p>
          <w:p w14:paraId="1B9FDA3F" w14:textId="77777777" w:rsidR="00193A33" w:rsidRPr="00193A33" w:rsidRDefault="00193A33" w:rsidP="00193A33">
            <w:pPr>
              <w:numPr>
                <w:ilvl w:val="0"/>
                <w:numId w:val="9"/>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Complete minor multi-trade repairs (e.g. joinery, plumbing, decorating, general handywork) to agreed standards and within allocated schedules.</w:t>
            </w:r>
          </w:p>
          <w:p w14:paraId="5E846127" w14:textId="77777777" w:rsidR="00193A33" w:rsidRPr="00193A33" w:rsidRDefault="00193A33" w:rsidP="00193A33">
            <w:pPr>
              <w:numPr>
                <w:ilvl w:val="0"/>
                <w:numId w:val="9"/>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Use a portable device to record visit outcomes, log customer queries, and ensure accurate data capture and reporting.</w:t>
            </w:r>
          </w:p>
          <w:p w14:paraId="178FECD6" w14:textId="77777777" w:rsidR="00193A33" w:rsidRPr="00193A33" w:rsidRDefault="00193A33" w:rsidP="00193A33">
            <w:pPr>
              <w:numPr>
                <w:ilvl w:val="0"/>
                <w:numId w:val="9"/>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Take initiative to complete additional works when time allows, notifying the resource planning team and your team leader.</w:t>
            </w:r>
          </w:p>
          <w:p w14:paraId="077D9527" w14:textId="77777777" w:rsidR="00193A33" w:rsidRPr="00193A33" w:rsidRDefault="00193A33" w:rsidP="00193A33">
            <w:pPr>
              <w:numPr>
                <w:ilvl w:val="0"/>
                <w:numId w:val="9"/>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Deliver a courteous, professional service, recognising the visibility of the role and the diverse needs of our customers.</w:t>
            </w:r>
          </w:p>
          <w:p w14:paraId="77CFB09D" w14:textId="77777777" w:rsidR="00193A33" w:rsidRPr="00193A33" w:rsidRDefault="00193A33" w:rsidP="00193A33">
            <w:pPr>
              <w:numPr>
                <w:ilvl w:val="0"/>
                <w:numId w:val="9"/>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Take ownership of service quality, escalating any barriers to delivery to your team leader.</w:t>
            </w:r>
          </w:p>
          <w:p w14:paraId="75B760C2" w14:textId="77777777" w:rsidR="00193A33" w:rsidRPr="00193A33" w:rsidRDefault="00193A33" w:rsidP="00193A33">
            <w:pPr>
              <w:numPr>
                <w:ilvl w:val="0"/>
                <w:numId w:val="9"/>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Follow all relevant Yorkshire Housing policies, procedures, and regulatory standards—including health and safety, fleet management, training compliance, and data handling—to ensure safe, legal, and high-quality service delivery.</w:t>
            </w:r>
          </w:p>
          <w:p w14:paraId="1707D7B5" w14:textId="77777777" w:rsidR="00193A33" w:rsidRPr="00193A33" w:rsidRDefault="00193A33" w:rsidP="00193A33">
            <w:pPr>
              <w:numPr>
                <w:ilvl w:val="0"/>
                <w:numId w:val="9"/>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Manage van stock levels effectively and liaise with suppliers as needed.</w:t>
            </w:r>
          </w:p>
          <w:p w14:paraId="22EAFD84" w14:textId="77777777" w:rsidR="00193A33" w:rsidRPr="00193A33" w:rsidRDefault="00193A33" w:rsidP="00193A33">
            <w:pPr>
              <w:numPr>
                <w:ilvl w:val="0"/>
                <w:numId w:val="9"/>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lastRenderedPageBreak/>
              <w:t>Trigger the no-access process with the damp and mould administration team when required.</w:t>
            </w:r>
          </w:p>
          <w:p w14:paraId="2C0C84B9" w14:textId="77777777" w:rsidR="00193A33" w:rsidRPr="00193A33" w:rsidRDefault="00193A33" w:rsidP="00193A33">
            <w:pPr>
              <w:numPr>
                <w:ilvl w:val="0"/>
                <w:numId w:val="9"/>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Support complaint resolution by de-escalating low-level issues and escalating more serious concerns, working with relevant teams.</w:t>
            </w:r>
          </w:p>
          <w:p w14:paraId="774C89E4" w14:textId="77777777" w:rsidR="00193A33" w:rsidRPr="00193A33" w:rsidRDefault="00193A33" w:rsidP="00193A33">
            <w:pPr>
              <w:numPr>
                <w:ilvl w:val="0"/>
                <w:numId w:val="9"/>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Be flexible to work outside standard hours, including weekends, when required by business needs.</w:t>
            </w:r>
          </w:p>
          <w:p w14:paraId="73064464" w14:textId="1427268F" w:rsidR="00BF44A1" w:rsidRPr="00193A33" w:rsidRDefault="00193A33" w:rsidP="00193A33">
            <w:pPr>
              <w:numPr>
                <w:ilvl w:val="0"/>
                <w:numId w:val="9"/>
              </w:numPr>
              <w:shd w:val="clear" w:color="auto" w:fill="FAFAFA"/>
              <w:spacing w:before="100" w:beforeAutospacing="1" w:after="100" w:afterAutospacing="1"/>
              <w:rPr>
                <w:rFonts w:ascii="Segoe UI" w:eastAsia="Times New Roman" w:hAnsi="Segoe UI" w:cs="Segoe UI"/>
                <w:color w:val="424242"/>
                <w:lang w:val="en-GB" w:eastAsia="en-GB"/>
              </w:rPr>
            </w:pPr>
            <w:r w:rsidRPr="00193A33">
              <w:rPr>
                <w:rFonts w:ascii="Source Sans Pro" w:eastAsia="Times New Roman" w:hAnsi="Source Sans Pro" w:cs="Segoe UI"/>
                <w:color w:val="424242"/>
                <w:lang w:val="en-GB" w:eastAsia="en-GB"/>
              </w:rPr>
              <w:t>Participate in a 24-hour emergency call-out rota when necessary</w:t>
            </w:r>
            <w:r w:rsidRPr="00193A33">
              <w:rPr>
                <w:rFonts w:ascii="Source Sans Pro" w:eastAsia="Times New Roman" w:hAnsi="Source Sans Pro" w:cs="Segoe UI"/>
                <w:color w:val="424242"/>
                <w:lang w:val="en-GB" w:eastAsia="en-GB"/>
              </w:rPr>
              <w:t>.</w:t>
            </w:r>
          </w:p>
        </w:tc>
      </w:tr>
    </w:tbl>
    <w:p w14:paraId="06CAFB4C" w14:textId="34175153" w:rsidR="001B2649" w:rsidRPr="0084565C" w:rsidRDefault="001B2649" w:rsidP="00426498">
      <w:pPr>
        <w:rPr>
          <w:rFonts w:ascii="Source Sans Pro" w:hAnsi="Source Sans Pro"/>
          <w:sz w:val="22"/>
          <w:szCs w:val="22"/>
        </w:rPr>
      </w:pPr>
    </w:p>
    <w:p w14:paraId="7D97B843" w14:textId="77777777" w:rsidR="001B2649" w:rsidRPr="0084565C" w:rsidRDefault="001B2649" w:rsidP="71DC88D0">
      <w:pPr>
        <w:spacing w:line="276" w:lineRule="auto"/>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45577F7A">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45577F7A">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45577F7A">
        <w:tc>
          <w:tcPr>
            <w:tcW w:w="9622" w:type="dxa"/>
            <w:shd w:val="clear" w:color="auto" w:fill="auto"/>
          </w:tcPr>
          <w:p w14:paraId="08D5080D" w14:textId="77777777" w:rsidR="00193A33" w:rsidRPr="00193A33" w:rsidRDefault="00193A33" w:rsidP="00193A33">
            <w:pPr>
              <w:numPr>
                <w:ilvl w:val="0"/>
                <w:numId w:val="12"/>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Proven experience delivering repairs in a customer-facing environment, ideally with some exposure to damp and mould issues (specialist training will be provided).</w:t>
            </w:r>
          </w:p>
          <w:p w14:paraId="6FA29623" w14:textId="6587A835" w:rsidR="00193A33" w:rsidRPr="00193A33" w:rsidRDefault="0042013C" w:rsidP="00193A33">
            <w:pPr>
              <w:numPr>
                <w:ilvl w:val="0"/>
                <w:numId w:val="12"/>
              </w:numPr>
              <w:shd w:val="clear" w:color="auto" w:fill="FAFAFA"/>
              <w:spacing w:before="100" w:beforeAutospacing="1" w:after="100" w:afterAutospacing="1"/>
              <w:rPr>
                <w:rFonts w:ascii="Source Sans Pro" w:eastAsia="Times New Roman" w:hAnsi="Source Sans Pro" w:cs="Segoe UI"/>
                <w:color w:val="424242"/>
                <w:lang w:val="en-GB" w:eastAsia="en-GB"/>
              </w:rPr>
            </w:pPr>
            <w:r>
              <w:rPr>
                <w:rFonts w:ascii="Source Sans Pro" w:eastAsia="Times New Roman" w:hAnsi="Source Sans Pro" w:cs="Segoe UI"/>
                <w:color w:val="424242"/>
                <w:lang w:val="en-GB" w:eastAsia="en-GB"/>
              </w:rPr>
              <w:t>Good all-round property maintenance knowledge, s</w:t>
            </w:r>
            <w:r w:rsidR="00193A33" w:rsidRPr="00193A33">
              <w:rPr>
                <w:rFonts w:ascii="Source Sans Pro" w:eastAsia="Times New Roman" w:hAnsi="Source Sans Pro" w:cs="Segoe UI"/>
                <w:color w:val="424242"/>
                <w:lang w:val="en-GB" w:eastAsia="en-GB"/>
              </w:rPr>
              <w:t>killed in minor plumbing, joinery, decorating, and general building work, with the ability to complete repairs independently to a high standard.</w:t>
            </w:r>
          </w:p>
          <w:p w14:paraId="4B66BE7E" w14:textId="77777777" w:rsidR="00193A33" w:rsidRPr="00193A33" w:rsidRDefault="00193A33" w:rsidP="00193A33">
            <w:pPr>
              <w:numPr>
                <w:ilvl w:val="0"/>
                <w:numId w:val="12"/>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Background in customer service, preferably within social housing or a similar sector.</w:t>
            </w:r>
          </w:p>
          <w:p w14:paraId="3FA6B254" w14:textId="77777777" w:rsidR="00193A33" w:rsidRPr="00193A33" w:rsidRDefault="00193A33" w:rsidP="00193A33">
            <w:pPr>
              <w:numPr>
                <w:ilvl w:val="0"/>
                <w:numId w:val="12"/>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Comfortable using tablets and smartphones to complete basic IT tasks such as emailing, taking photos, and using applications like Microsoft Teams.</w:t>
            </w:r>
          </w:p>
          <w:p w14:paraId="79141016" w14:textId="77777777" w:rsidR="00193A33" w:rsidRPr="00193A33" w:rsidRDefault="00193A33" w:rsidP="00193A33">
            <w:pPr>
              <w:numPr>
                <w:ilvl w:val="0"/>
                <w:numId w:val="12"/>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Strong understanding of health and safety regulations and how they apply in a property maintenance context.</w:t>
            </w:r>
          </w:p>
          <w:p w14:paraId="11BA1874" w14:textId="77777777" w:rsidR="00193A33" w:rsidRPr="00193A33" w:rsidRDefault="00193A33" w:rsidP="00193A33">
            <w:pPr>
              <w:numPr>
                <w:ilvl w:val="0"/>
                <w:numId w:val="12"/>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Able to work independently, manage changing priorities, and use initiative to solve problems.</w:t>
            </w:r>
          </w:p>
          <w:p w14:paraId="2B48C261" w14:textId="77777777" w:rsidR="00193A33" w:rsidRPr="00193A33" w:rsidRDefault="00193A33" w:rsidP="00193A33">
            <w:pPr>
              <w:numPr>
                <w:ilvl w:val="0"/>
                <w:numId w:val="12"/>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Collaborative team player with a proactive and positive approach.</w:t>
            </w:r>
          </w:p>
          <w:p w14:paraId="2155CB79" w14:textId="77777777" w:rsidR="00193A33" w:rsidRPr="00193A33" w:rsidRDefault="00193A33" w:rsidP="00193A33">
            <w:pPr>
              <w:numPr>
                <w:ilvl w:val="0"/>
                <w:numId w:val="12"/>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Committed to delivering excellent customer service and taking ownership of outcomes.</w:t>
            </w:r>
          </w:p>
          <w:p w14:paraId="736B9854" w14:textId="77777777" w:rsidR="00193A33" w:rsidRPr="00193A33" w:rsidRDefault="00193A33" w:rsidP="00193A33">
            <w:pPr>
              <w:numPr>
                <w:ilvl w:val="0"/>
                <w:numId w:val="12"/>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Flexible to travel and work across the Yorkshire region, including occasional out-of-hours or weekend work when required.</w:t>
            </w:r>
          </w:p>
          <w:p w14:paraId="01BFB146" w14:textId="77777777" w:rsidR="00193A33" w:rsidRPr="00193A33" w:rsidRDefault="00193A33" w:rsidP="00193A33">
            <w:pPr>
              <w:numPr>
                <w:ilvl w:val="0"/>
                <w:numId w:val="12"/>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Full UK driving licence.</w:t>
            </w:r>
          </w:p>
          <w:p w14:paraId="32008D7E" w14:textId="77777777" w:rsidR="00193A33" w:rsidRPr="00193A33" w:rsidRDefault="00193A33" w:rsidP="00193A33">
            <w:pPr>
              <w:numPr>
                <w:ilvl w:val="0"/>
                <w:numId w:val="12"/>
              </w:numPr>
              <w:shd w:val="clear" w:color="auto" w:fill="FAFAFA"/>
              <w:spacing w:before="100" w:beforeAutospacing="1" w:after="100" w:afterAutospacing="1"/>
              <w:rPr>
                <w:rFonts w:ascii="Source Sans Pro" w:eastAsia="Times New Roman" w:hAnsi="Source Sans Pro" w:cs="Segoe UI"/>
                <w:color w:val="424242"/>
                <w:lang w:val="en-GB" w:eastAsia="en-GB"/>
              </w:rPr>
            </w:pPr>
            <w:r w:rsidRPr="00193A33">
              <w:rPr>
                <w:rFonts w:ascii="Source Sans Pro" w:eastAsia="Times New Roman" w:hAnsi="Source Sans Pro" w:cs="Segoe UI"/>
                <w:color w:val="424242"/>
                <w:lang w:val="en-GB" w:eastAsia="en-GB"/>
              </w:rPr>
              <w:t>Willingness to learn, adapt, and continuously improve skills and service delivery.</w:t>
            </w:r>
          </w:p>
          <w:p w14:paraId="24A85B4E" w14:textId="3C7BF3FC" w:rsidR="000636E9" w:rsidRPr="00193A33" w:rsidRDefault="00193A33" w:rsidP="00193A33">
            <w:pPr>
              <w:numPr>
                <w:ilvl w:val="0"/>
                <w:numId w:val="12"/>
              </w:numPr>
              <w:shd w:val="clear" w:color="auto" w:fill="FAFAFA"/>
              <w:spacing w:before="100" w:beforeAutospacing="1" w:after="100" w:afterAutospacing="1"/>
              <w:rPr>
                <w:rFonts w:ascii="Segoe UI" w:eastAsia="Times New Roman" w:hAnsi="Segoe UI" w:cs="Segoe UI"/>
                <w:color w:val="424242"/>
                <w:lang w:val="en-GB" w:eastAsia="en-GB"/>
              </w:rPr>
            </w:pPr>
            <w:r w:rsidRPr="00193A33">
              <w:rPr>
                <w:rFonts w:ascii="Source Sans Pro" w:eastAsia="Times New Roman" w:hAnsi="Source Sans Pro" w:cs="Segoe UI"/>
                <w:color w:val="424242"/>
                <w:lang w:val="en-GB" w:eastAsia="en-GB"/>
              </w:rPr>
              <w:t>Alignment with Yorkshire Housing’s values and commitment to inclusive, customer-focused service</w:t>
            </w:r>
            <w:r w:rsidRPr="00193A33">
              <w:rPr>
                <w:rFonts w:ascii="Source Sans Pro" w:eastAsia="Times New Roman" w:hAnsi="Source Sans Pro" w:cs="Segoe UI"/>
                <w:color w:val="424242"/>
                <w:lang w:val="en-GB" w:eastAsia="en-GB"/>
              </w:rPr>
              <w:t>.</w:t>
            </w:r>
          </w:p>
        </w:tc>
      </w:tr>
      <w:tr w:rsidR="00FE0DF5" w:rsidRPr="0084565C" w14:paraId="1D86309C" w14:textId="77777777" w:rsidTr="45577F7A">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45577F7A">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84565C"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BDB2" w14:textId="77777777" w:rsidR="0044460D" w:rsidRDefault="0044460D" w:rsidP="00444E09">
      <w:r>
        <w:separator/>
      </w:r>
    </w:p>
  </w:endnote>
  <w:endnote w:type="continuationSeparator" w:id="0">
    <w:p w14:paraId="036EA243" w14:textId="77777777" w:rsidR="0044460D" w:rsidRDefault="0044460D" w:rsidP="00444E09">
      <w:r>
        <w:continuationSeparator/>
      </w:r>
    </w:p>
  </w:endnote>
  <w:endnote w:type="continuationNotice" w:id="1">
    <w:p w14:paraId="0DF4559F" w14:textId="77777777" w:rsidR="0044460D" w:rsidRDefault="004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1A335" w14:textId="77777777" w:rsidR="0044460D" w:rsidRDefault="0044460D" w:rsidP="00444E09">
      <w:r>
        <w:separator/>
      </w:r>
    </w:p>
  </w:footnote>
  <w:footnote w:type="continuationSeparator" w:id="0">
    <w:p w14:paraId="6721CB30" w14:textId="77777777" w:rsidR="0044460D" w:rsidRDefault="0044460D" w:rsidP="00444E09">
      <w:r>
        <w:continuationSeparator/>
      </w:r>
    </w:p>
  </w:footnote>
  <w:footnote w:type="continuationNotice" w:id="1">
    <w:p w14:paraId="4DAAC8FB" w14:textId="77777777" w:rsidR="0044460D" w:rsidRDefault="004446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B0B"/>
    <w:multiLevelType w:val="hybridMultilevel"/>
    <w:tmpl w:val="6EA295C8"/>
    <w:lvl w:ilvl="0" w:tplc="8B20AEF8">
      <w:start w:val="1"/>
      <w:numFmt w:val="bullet"/>
      <w:lvlText w:val="·"/>
      <w:lvlJc w:val="left"/>
      <w:pPr>
        <w:ind w:left="720" w:hanging="360"/>
      </w:pPr>
      <w:rPr>
        <w:rFonts w:ascii="Symbol" w:hAnsi="Symbol" w:hint="default"/>
      </w:rPr>
    </w:lvl>
    <w:lvl w:ilvl="1" w:tplc="FE746C40">
      <w:start w:val="1"/>
      <w:numFmt w:val="bullet"/>
      <w:lvlText w:val="o"/>
      <w:lvlJc w:val="left"/>
      <w:pPr>
        <w:ind w:left="1440" w:hanging="360"/>
      </w:pPr>
      <w:rPr>
        <w:rFonts w:ascii="Courier New" w:hAnsi="Courier New" w:hint="default"/>
      </w:rPr>
    </w:lvl>
    <w:lvl w:ilvl="2" w:tplc="73A88E3C">
      <w:start w:val="1"/>
      <w:numFmt w:val="bullet"/>
      <w:lvlText w:val=""/>
      <w:lvlJc w:val="left"/>
      <w:pPr>
        <w:ind w:left="2160" w:hanging="360"/>
      </w:pPr>
      <w:rPr>
        <w:rFonts w:ascii="Wingdings" w:hAnsi="Wingdings" w:hint="default"/>
      </w:rPr>
    </w:lvl>
    <w:lvl w:ilvl="3" w:tplc="02E0BD2A">
      <w:start w:val="1"/>
      <w:numFmt w:val="bullet"/>
      <w:lvlText w:val=""/>
      <w:lvlJc w:val="left"/>
      <w:pPr>
        <w:ind w:left="2880" w:hanging="360"/>
      </w:pPr>
      <w:rPr>
        <w:rFonts w:ascii="Symbol" w:hAnsi="Symbol" w:hint="default"/>
      </w:rPr>
    </w:lvl>
    <w:lvl w:ilvl="4" w:tplc="90DE1D6C">
      <w:start w:val="1"/>
      <w:numFmt w:val="bullet"/>
      <w:lvlText w:val="o"/>
      <w:lvlJc w:val="left"/>
      <w:pPr>
        <w:ind w:left="3600" w:hanging="360"/>
      </w:pPr>
      <w:rPr>
        <w:rFonts w:ascii="Courier New" w:hAnsi="Courier New" w:hint="default"/>
      </w:rPr>
    </w:lvl>
    <w:lvl w:ilvl="5" w:tplc="15B87CB2">
      <w:start w:val="1"/>
      <w:numFmt w:val="bullet"/>
      <w:lvlText w:val=""/>
      <w:lvlJc w:val="left"/>
      <w:pPr>
        <w:ind w:left="4320" w:hanging="360"/>
      </w:pPr>
      <w:rPr>
        <w:rFonts w:ascii="Wingdings" w:hAnsi="Wingdings" w:hint="default"/>
      </w:rPr>
    </w:lvl>
    <w:lvl w:ilvl="6" w:tplc="4120F4BE">
      <w:start w:val="1"/>
      <w:numFmt w:val="bullet"/>
      <w:lvlText w:val=""/>
      <w:lvlJc w:val="left"/>
      <w:pPr>
        <w:ind w:left="5040" w:hanging="360"/>
      </w:pPr>
      <w:rPr>
        <w:rFonts w:ascii="Symbol" w:hAnsi="Symbol" w:hint="default"/>
      </w:rPr>
    </w:lvl>
    <w:lvl w:ilvl="7" w:tplc="CEA642C2">
      <w:start w:val="1"/>
      <w:numFmt w:val="bullet"/>
      <w:lvlText w:val="o"/>
      <w:lvlJc w:val="left"/>
      <w:pPr>
        <w:ind w:left="5760" w:hanging="360"/>
      </w:pPr>
      <w:rPr>
        <w:rFonts w:ascii="Courier New" w:hAnsi="Courier New" w:hint="default"/>
      </w:rPr>
    </w:lvl>
    <w:lvl w:ilvl="8" w:tplc="95BA9BA2">
      <w:start w:val="1"/>
      <w:numFmt w:val="bullet"/>
      <w:lvlText w:val=""/>
      <w:lvlJc w:val="left"/>
      <w:pPr>
        <w:ind w:left="6480" w:hanging="360"/>
      </w:pPr>
      <w:rPr>
        <w:rFonts w:ascii="Wingdings" w:hAnsi="Wingdings" w:hint="default"/>
      </w:r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743B4"/>
    <w:multiLevelType w:val="hybridMultilevel"/>
    <w:tmpl w:val="A4B6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645FA"/>
    <w:multiLevelType w:val="multilevel"/>
    <w:tmpl w:val="A610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E45E47"/>
    <w:multiLevelType w:val="multilevel"/>
    <w:tmpl w:val="3A18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E59B5"/>
    <w:multiLevelType w:val="hybridMultilevel"/>
    <w:tmpl w:val="F3C2159A"/>
    <w:lvl w:ilvl="0" w:tplc="16CE3D6C">
      <w:start w:val="1"/>
      <w:numFmt w:val="bullet"/>
      <w:lvlText w:val="·"/>
      <w:lvlJc w:val="left"/>
      <w:pPr>
        <w:ind w:left="720" w:hanging="360"/>
      </w:pPr>
      <w:rPr>
        <w:rFonts w:ascii="Symbol" w:hAnsi="Symbol" w:hint="default"/>
      </w:rPr>
    </w:lvl>
    <w:lvl w:ilvl="1" w:tplc="D01A0EF6">
      <w:start w:val="1"/>
      <w:numFmt w:val="bullet"/>
      <w:lvlText w:val="o"/>
      <w:lvlJc w:val="left"/>
      <w:pPr>
        <w:ind w:left="1440" w:hanging="360"/>
      </w:pPr>
      <w:rPr>
        <w:rFonts w:ascii="Courier New" w:hAnsi="Courier New" w:hint="default"/>
      </w:rPr>
    </w:lvl>
    <w:lvl w:ilvl="2" w:tplc="38A6B010">
      <w:start w:val="1"/>
      <w:numFmt w:val="bullet"/>
      <w:lvlText w:val=""/>
      <w:lvlJc w:val="left"/>
      <w:pPr>
        <w:ind w:left="2160" w:hanging="360"/>
      </w:pPr>
      <w:rPr>
        <w:rFonts w:ascii="Wingdings" w:hAnsi="Wingdings" w:hint="default"/>
      </w:rPr>
    </w:lvl>
    <w:lvl w:ilvl="3" w:tplc="010EC61E">
      <w:start w:val="1"/>
      <w:numFmt w:val="bullet"/>
      <w:lvlText w:val=""/>
      <w:lvlJc w:val="left"/>
      <w:pPr>
        <w:ind w:left="2880" w:hanging="360"/>
      </w:pPr>
      <w:rPr>
        <w:rFonts w:ascii="Symbol" w:hAnsi="Symbol" w:hint="default"/>
      </w:rPr>
    </w:lvl>
    <w:lvl w:ilvl="4" w:tplc="FF7E20CE">
      <w:start w:val="1"/>
      <w:numFmt w:val="bullet"/>
      <w:lvlText w:val="o"/>
      <w:lvlJc w:val="left"/>
      <w:pPr>
        <w:ind w:left="3600" w:hanging="360"/>
      </w:pPr>
      <w:rPr>
        <w:rFonts w:ascii="Courier New" w:hAnsi="Courier New" w:hint="default"/>
      </w:rPr>
    </w:lvl>
    <w:lvl w:ilvl="5" w:tplc="F2C6251C">
      <w:start w:val="1"/>
      <w:numFmt w:val="bullet"/>
      <w:lvlText w:val=""/>
      <w:lvlJc w:val="left"/>
      <w:pPr>
        <w:ind w:left="4320" w:hanging="360"/>
      </w:pPr>
      <w:rPr>
        <w:rFonts w:ascii="Wingdings" w:hAnsi="Wingdings" w:hint="default"/>
      </w:rPr>
    </w:lvl>
    <w:lvl w:ilvl="6" w:tplc="1AF20F80">
      <w:start w:val="1"/>
      <w:numFmt w:val="bullet"/>
      <w:lvlText w:val=""/>
      <w:lvlJc w:val="left"/>
      <w:pPr>
        <w:ind w:left="5040" w:hanging="360"/>
      </w:pPr>
      <w:rPr>
        <w:rFonts w:ascii="Symbol" w:hAnsi="Symbol" w:hint="default"/>
      </w:rPr>
    </w:lvl>
    <w:lvl w:ilvl="7" w:tplc="DF1CE5E0">
      <w:start w:val="1"/>
      <w:numFmt w:val="bullet"/>
      <w:lvlText w:val="o"/>
      <w:lvlJc w:val="left"/>
      <w:pPr>
        <w:ind w:left="5760" w:hanging="360"/>
      </w:pPr>
      <w:rPr>
        <w:rFonts w:ascii="Courier New" w:hAnsi="Courier New" w:hint="default"/>
      </w:rPr>
    </w:lvl>
    <w:lvl w:ilvl="8" w:tplc="3F503100">
      <w:start w:val="1"/>
      <w:numFmt w:val="bullet"/>
      <w:lvlText w:val=""/>
      <w:lvlJc w:val="left"/>
      <w:pPr>
        <w:ind w:left="6480" w:hanging="360"/>
      </w:pPr>
      <w:rPr>
        <w:rFonts w:ascii="Wingdings" w:hAnsi="Wingdings" w:hint="default"/>
      </w:rPr>
    </w:lvl>
  </w:abstractNum>
  <w:abstractNum w:abstractNumId="7" w15:restartNumberingAfterBreak="0">
    <w:nsid w:val="459A552A"/>
    <w:multiLevelType w:val="hybridMultilevel"/>
    <w:tmpl w:val="8B92F120"/>
    <w:lvl w:ilvl="0" w:tplc="039CEA88">
      <w:start w:val="1"/>
      <w:numFmt w:val="bullet"/>
      <w:lvlText w:val="·"/>
      <w:lvlJc w:val="left"/>
      <w:pPr>
        <w:ind w:left="720" w:hanging="360"/>
      </w:pPr>
      <w:rPr>
        <w:rFonts w:ascii="Symbol" w:hAnsi="Symbol" w:hint="default"/>
      </w:rPr>
    </w:lvl>
    <w:lvl w:ilvl="1" w:tplc="E69C897C">
      <w:start w:val="1"/>
      <w:numFmt w:val="bullet"/>
      <w:lvlText w:val="o"/>
      <w:lvlJc w:val="left"/>
      <w:pPr>
        <w:ind w:left="1440" w:hanging="360"/>
      </w:pPr>
      <w:rPr>
        <w:rFonts w:ascii="Courier New" w:hAnsi="Courier New" w:hint="default"/>
      </w:rPr>
    </w:lvl>
    <w:lvl w:ilvl="2" w:tplc="C6F8B3C8">
      <w:start w:val="1"/>
      <w:numFmt w:val="bullet"/>
      <w:lvlText w:val=""/>
      <w:lvlJc w:val="left"/>
      <w:pPr>
        <w:ind w:left="2160" w:hanging="360"/>
      </w:pPr>
      <w:rPr>
        <w:rFonts w:ascii="Wingdings" w:hAnsi="Wingdings" w:hint="default"/>
      </w:rPr>
    </w:lvl>
    <w:lvl w:ilvl="3" w:tplc="9710D192">
      <w:start w:val="1"/>
      <w:numFmt w:val="bullet"/>
      <w:lvlText w:val=""/>
      <w:lvlJc w:val="left"/>
      <w:pPr>
        <w:ind w:left="2880" w:hanging="360"/>
      </w:pPr>
      <w:rPr>
        <w:rFonts w:ascii="Symbol" w:hAnsi="Symbol" w:hint="default"/>
      </w:rPr>
    </w:lvl>
    <w:lvl w:ilvl="4" w:tplc="68027460">
      <w:start w:val="1"/>
      <w:numFmt w:val="bullet"/>
      <w:lvlText w:val="o"/>
      <w:lvlJc w:val="left"/>
      <w:pPr>
        <w:ind w:left="3600" w:hanging="360"/>
      </w:pPr>
      <w:rPr>
        <w:rFonts w:ascii="Courier New" w:hAnsi="Courier New" w:hint="default"/>
      </w:rPr>
    </w:lvl>
    <w:lvl w:ilvl="5" w:tplc="0C00AE42">
      <w:start w:val="1"/>
      <w:numFmt w:val="bullet"/>
      <w:lvlText w:val=""/>
      <w:lvlJc w:val="left"/>
      <w:pPr>
        <w:ind w:left="4320" w:hanging="360"/>
      </w:pPr>
      <w:rPr>
        <w:rFonts w:ascii="Wingdings" w:hAnsi="Wingdings" w:hint="default"/>
      </w:rPr>
    </w:lvl>
    <w:lvl w:ilvl="6" w:tplc="9F9CC9E4">
      <w:start w:val="1"/>
      <w:numFmt w:val="bullet"/>
      <w:lvlText w:val=""/>
      <w:lvlJc w:val="left"/>
      <w:pPr>
        <w:ind w:left="5040" w:hanging="360"/>
      </w:pPr>
      <w:rPr>
        <w:rFonts w:ascii="Symbol" w:hAnsi="Symbol" w:hint="default"/>
      </w:rPr>
    </w:lvl>
    <w:lvl w:ilvl="7" w:tplc="E8FA7D8E">
      <w:start w:val="1"/>
      <w:numFmt w:val="bullet"/>
      <w:lvlText w:val="o"/>
      <w:lvlJc w:val="left"/>
      <w:pPr>
        <w:ind w:left="5760" w:hanging="360"/>
      </w:pPr>
      <w:rPr>
        <w:rFonts w:ascii="Courier New" w:hAnsi="Courier New" w:hint="default"/>
      </w:rPr>
    </w:lvl>
    <w:lvl w:ilvl="8" w:tplc="1BEA1E78">
      <w:start w:val="1"/>
      <w:numFmt w:val="bullet"/>
      <w:lvlText w:val=""/>
      <w:lvlJc w:val="left"/>
      <w:pPr>
        <w:ind w:left="6480" w:hanging="360"/>
      </w:pPr>
      <w:rPr>
        <w:rFonts w:ascii="Wingdings" w:hAnsi="Wingdings" w:hint="default"/>
      </w:rPr>
    </w:lvl>
  </w:abstractNum>
  <w:abstractNum w:abstractNumId="8" w15:restartNumberingAfterBreak="0">
    <w:nsid w:val="46A459D3"/>
    <w:multiLevelType w:val="hybridMultilevel"/>
    <w:tmpl w:val="29143A00"/>
    <w:lvl w:ilvl="0" w:tplc="616CEE24">
      <w:start w:val="1"/>
      <w:numFmt w:val="bullet"/>
      <w:lvlText w:val="·"/>
      <w:lvlJc w:val="left"/>
      <w:pPr>
        <w:ind w:left="720" w:hanging="360"/>
      </w:pPr>
      <w:rPr>
        <w:rFonts w:ascii="Symbol" w:hAnsi="Symbol" w:hint="default"/>
      </w:rPr>
    </w:lvl>
    <w:lvl w:ilvl="1" w:tplc="642A0842">
      <w:start w:val="1"/>
      <w:numFmt w:val="bullet"/>
      <w:lvlText w:val="o"/>
      <w:lvlJc w:val="left"/>
      <w:pPr>
        <w:ind w:left="1440" w:hanging="360"/>
      </w:pPr>
      <w:rPr>
        <w:rFonts w:ascii="Courier New" w:hAnsi="Courier New" w:hint="default"/>
      </w:rPr>
    </w:lvl>
    <w:lvl w:ilvl="2" w:tplc="41081FE0">
      <w:start w:val="1"/>
      <w:numFmt w:val="bullet"/>
      <w:lvlText w:val=""/>
      <w:lvlJc w:val="left"/>
      <w:pPr>
        <w:ind w:left="2160" w:hanging="360"/>
      </w:pPr>
      <w:rPr>
        <w:rFonts w:ascii="Wingdings" w:hAnsi="Wingdings" w:hint="default"/>
      </w:rPr>
    </w:lvl>
    <w:lvl w:ilvl="3" w:tplc="3768F37E">
      <w:start w:val="1"/>
      <w:numFmt w:val="bullet"/>
      <w:lvlText w:val=""/>
      <w:lvlJc w:val="left"/>
      <w:pPr>
        <w:ind w:left="2880" w:hanging="360"/>
      </w:pPr>
      <w:rPr>
        <w:rFonts w:ascii="Symbol" w:hAnsi="Symbol" w:hint="default"/>
      </w:rPr>
    </w:lvl>
    <w:lvl w:ilvl="4" w:tplc="E7D2140C">
      <w:start w:val="1"/>
      <w:numFmt w:val="bullet"/>
      <w:lvlText w:val="o"/>
      <w:lvlJc w:val="left"/>
      <w:pPr>
        <w:ind w:left="3600" w:hanging="360"/>
      </w:pPr>
      <w:rPr>
        <w:rFonts w:ascii="Courier New" w:hAnsi="Courier New" w:hint="default"/>
      </w:rPr>
    </w:lvl>
    <w:lvl w:ilvl="5" w:tplc="93BC02CE">
      <w:start w:val="1"/>
      <w:numFmt w:val="bullet"/>
      <w:lvlText w:val=""/>
      <w:lvlJc w:val="left"/>
      <w:pPr>
        <w:ind w:left="4320" w:hanging="360"/>
      </w:pPr>
      <w:rPr>
        <w:rFonts w:ascii="Wingdings" w:hAnsi="Wingdings" w:hint="default"/>
      </w:rPr>
    </w:lvl>
    <w:lvl w:ilvl="6" w:tplc="1BCA68D2">
      <w:start w:val="1"/>
      <w:numFmt w:val="bullet"/>
      <w:lvlText w:val=""/>
      <w:lvlJc w:val="left"/>
      <w:pPr>
        <w:ind w:left="5040" w:hanging="360"/>
      </w:pPr>
      <w:rPr>
        <w:rFonts w:ascii="Symbol" w:hAnsi="Symbol" w:hint="default"/>
      </w:rPr>
    </w:lvl>
    <w:lvl w:ilvl="7" w:tplc="A1B08790">
      <w:start w:val="1"/>
      <w:numFmt w:val="bullet"/>
      <w:lvlText w:val="o"/>
      <w:lvlJc w:val="left"/>
      <w:pPr>
        <w:ind w:left="5760" w:hanging="360"/>
      </w:pPr>
      <w:rPr>
        <w:rFonts w:ascii="Courier New" w:hAnsi="Courier New" w:hint="default"/>
      </w:rPr>
    </w:lvl>
    <w:lvl w:ilvl="8" w:tplc="15B4011E">
      <w:start w:val="1"/>
      <w:numFmt w:val="bullet"/>
      <w:lvlText w:val=""/>
      <w:lvlJc w:val="left"/>
      <w:pPr>
        <w:ind w:left="6480" w:hanging="360"/>
      </w:pPr>
      <w:rPr>
        <w:rFonts w:ascii="Wingdings" w:hAnsi="Wingdings" w:hint="default"/>
      </w:rPr>
    </w:lvl>
  </w:abstractNum>
  <w:abstractNum w:abstractNumId="9" w15:restartNumberingAfterBreak="0">
    <w:nsid w:val="4A5F506A"/>
    <w:multiLevelType w:val="multilevel"/>
    <w:tmpl w:val="846C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2D0D46"/>
    <w:multiLevelType w:val="multilevel"/>
    <w:tmpl w:val="C248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013F72"/>
    <w:multiLevelType w:val="hybridMultilevel"/>
    <w:tmpl w:val="6ECE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04715"/>
    <w:multiLevelType w:val="hybridMultilevel"/>
    <w:tmpl w:val="D3DEAB5E"/>
    <w:lvl w:ilvl="0" w:tplc="C00289AE">
      <w:start w:val="1"/>
      <w:numFmt w:val="bullet"/>
      <w:lvlText w:val="·"/>
      <w:lvlJc w:val="left"/>
      <w:pPr>
        <w:ind w:left="720" w:hanging="360"/>
      </w:pPr>
      <w:rPr>
        <w:rFonts w:ascii="Symbol" w:hAnsi="Symbol" w:hint="default"/>
      </w:rPr>
    </w:lvl>
    <w:lvl w:ilvl="1" w:tplc="7D387204">
      <w:start w:val="1"/>
      <w:numFmt w:val="bullet"/>
      <w:lvlText w:val="o"/>
      <w:lvlJc w:val="left"/>
      <w:pPr>
        <w:ind w:left="1440" w:hanging="360"/>
      </w:pPr>
      <w:rPr>
        <w:rFonts w:ascii="Courier New" w:hAnsi="Courier New" w:hint="default"/>
      </w:rPr>
    </w:lvl>
    <w:lvl w:ilvl="2" w:tplc="A4A4C2B8">
      <w:start w:val="1"/>
      <w:numFmt w:val="bullet"/>
      <w:lvlText w:val=""/>
      <w:lvlJc w:val="left"/>
      <w:pPr>
        <w:ind w:left="2160" w:hanging="360"/>
      </w:pPr>
      <w:rPr>
        <w:rFonts w:ascii="Wingdings" w:hAnsi="Wingdings" w:hint="default"/>
      </w:rPr>
    </w:lvl>
    <w:lvl w:ilvl="3" w:tplc="AC34BC18">
      <w:start w:val="1"/>
      <w:numFmt w:val="bullet"/>
      <w:lvlText w:val=""/>
      <w:lvlJc w:val="left"/>
      <w:pPr>
        <w:ind w:left="2880" w:hanging="360"/>
      </w:pPr>
      <w:rPr>
        <w:rFonts w:ascii="Symbol" w:hAnsi="Symbol" w:hint="default"/>
      </w:rPr>
    </w:lvl>
    <w:lvl w:ilvl="4" w:tplc="5CACAD08">
      <w:start w:val="1"/>
      <w:numFmt w:val="bullet"/>
      <w:lvlText w:val="o"/>
      <w:lvlJc w:val="left"/>
      <w:pPr>
        <w:ind w:left="3600" w:hanging="360"/>
      </w:pPr>
      <w:rPr>
        <w:rFonts w:ascii="Courier New" w:hAnsi="Courier New" w:hint="default"/>
      </w:rPr>
    </w:lvl>
    <w:lvl w:ilvl="5" w:tplc="AE10273A">
      <w:start w:val="1"/>
      <w:numFmt w:val="bullet"/>
      <w:lvlText w:val=""/>
      <w:lvlJc w:val="left"/>
      <w:pPr>
        <w:ind w:left="4320" w:hanging="360"/>
      </w:pPr>
      <w:rPr>
        <w:rFonts w:ascii="Wingdings" w:hAnsi="Wingdings" w:hint="default"/>
      </w:rPr>
    </w:lvl>
    <w:lvl w:ilvl="6" w:tplc="5B3CA0E6">
      <w:start w:val="1"/>
      <w:numFmt w:val="bullet"/>
      <w:lvlText w:val=""/>
      <w:lvlJc w:val="left"/>
      <w:pPr>
        <w:ind w:left="5040" w:hanging="360"/>
      </w:pPr>
      <w:rPr>
        <w:rFonts w:ascii="Symbol" w:hAnsi="Symbol" w:hint="default"/>
      </w:rPr>
    </w:lvl>
    <w:lvl w:ilvl="7" w:tplc="2CC884B0">
      <w:start w:val="1"/>
      <w:numFmt w:val="bullet"/>
      <w:lvlText w:val="o"/>
      <w:lvlJc w:val="left"/>
      <w:pPr>
        <w:ind w:left="5760" w:hanging="360"/>
      </w:pPr>
      <w:rPr>
        <w:rFonts w:ascii="Courier New" w:hAnsi="Courier New" w:hint="default"/>
      </w:rPr>
    </w:lvl>
    <w:lvl w:ilvl="8" w:tplc="CCD8EE2A">
      <w:start w:val="1"/>
      <w:numFmt w:val="bullet"/>
      <w:lvlText w:val=""/>
      <w:lvlJc w:val="left"/>
      <w:pPr>
        <w:ind w:left="6480" w:hanging="360"/>
      </w:pPr>
      <w:rPr>
        <w:rFonts w:ascii="Wingdings" w:hAnsi="Wingdings" w:hint="default"/>
      </w:rPr>
    </w:lvl>
  </w:abstractNum>
  <w:abstractNum w:abstractNumId="13" w15:restartNumberingAfterBreak="0">
    <w:nsid w:val="6BCD2741"/>
    <w:multiLevelType w:val="hybridMultilevel"/>
    <w:tmpl w:val="6C661534"/>
    <w:lvl w:ilvl="0" w:tplc="AFB43436">
      <w:start w:val="1"/>
      <w:numFmt w:val="bullet"/>
      <w:lvlText w:val="·"/>
      <w:lvlJc w:val="left"/>
      <w:pPr>
        <w:ind w:left="720" w:hanging="360"/>
      </w:pPr>
      <w:rPr>
        <w:rFonts w:ascii="Symbol" w:hAnsi="Symbol" w:hint="default"/>
      </w:rPr>
    </w:lvl>
    <w:lvl w:ilvl="1" w:tplc="5C84A85C">
      <w:start w:val="1"/>
      <w:numFmt w:val="bullet"/>
      <w:lvlText w:val="o"/>
      <w:lvlJc w:val="left"/>
      <w:pPr>
        <w:ind w:left="1440" w:hanging="360"/>
      </w:pPr>
      <w:rPr>
        <w:rFonts w:ascii="Courier New" w:hAnsi="Courier New" w:hint="default"/>
      </w:rPr>
    </w:lvl>
    <w:lvl w:ilvl="2" w:tplc="8108717C">
      <w:start w:val="1"/>
      <w:numFmt w:val="bullet"/>
      <w:lvlText w:val=""/>
      <w:lvlJc w:val="left"/>
      <w:pPr>
        <w:ind w:left="2160" w:hanging="360"/>
      </w:pPr>
      <w:rPr>
        <w:rFonts w:ascii="Wingdings" w:hAnsi="Wingdings" w:hint="default"/>
      </w:rPr>
    </w:lvl>
    <w:lvl w:ilvl="3" w:tplc="40124458">
      <w:start w:val="1"/>
      <w:numFmt w:val="bullet"/>
      <w:lvlText w:val=""/>
      <w:lvlJc w:val="left"/>
      <w:pPr>
        <w:ind w:left="2880" w:hanging="360"/>
      </w:pPr>
      <w:rPr>
        <w:rFonts w:ascii="Symbol" w:hAnsi="Symbol" w:hint="default"/>
      </w:rPr>
    </w:lvl>
    <w:lvl w:ilvl="4" w:tplc="4DD8DF8E">
      <w:start w:val="1"/>
      <w:numFmt w:val="bullet"/>
      <w:lvlText w:val="o"/>
      <w:lvlJc w:val="left"/>
      <w:pPr>
        <w:ind w:left="3600" w:hanging="360"/>
      </w:pPr>
      <w:rPr>
        <w:rFonts w:ascii="Courier New" w:hAnsi="Courier New" w:hint="default"/>
      </w:rPr>
    </w:lvl>
    <w:lvl w:ilvl="5" w:tplc="DE7856E8">
      <w:start w:val="1"/>
      <w:numFmt w:val="bullet"/>
      <w:lvlText w:val=""/>
      <w:lvlJc w:val="left"/>
      <w:pPr>
        <w:ind w:left="4320" w:hanging="360"/>
      </w:pPr>
      <w:rPr>
        <w:rFonts w:ascii="Wingdings" w:hAnsi="Wingdings" w:hint="default"/>
      </w:rPr>
    </w:lvl>
    <w:lvl w:ilvl="6" w:tplc="9A72B288">
      <w:start w:val="1"/>
      <w:numFmt w:val="bullet"/>
      <w:lvlText w:val=""/>
      <w:lvlJc w:val="left"/>
      <w:pPr>
        <w:ind w:left="5040" w:hanging="360"/>
      </w:pPr>
      <w:rPr>
        <w:rFonts w:ascii="Symbol" w:hAnsi="Symbol" w:hint="default"/>
      </w:rPr>
    </w:lvl>
    <w:lvl w:ilvl="7" w:tplc="A442FF46">
      <w:start w:val="1"/>
      <w:numFmt w:val="bullet"/>
      <w:lvlText w:val="o"/>
      <w:lvlJc w:val="left"/>
      <w:pPr>
        <w:ind w:left="5760" w:hanging="360"/>
      </w:pPr>
      <w:rPr>
        <w:rFonts w:ascii="Courier New" w:hAnsi="Courier New" w:hint="default"/>
      </w:rPr>
    </w:lvl>
    <w:lvl w:ilvl="8" w:tplc="EC8A0756">
      <w:start w:val="1"/>
      <w:numFmt w:val="bullet"/>
      <w:lvlText w:val=""/>
      <w:lvlJc w:val="left"/>
      <w:pPr>
        <w:ind w:left="6480" w:hanging="360"/>
      </w:pPr>
      <w:rPr>
        <w:rFonts w:ascii="Wingdings" w:hAnsi="Wingdings" w:hint="default"/>
      </w:rPr>
    </w:lvl>
  </w:abstractNum>
  <w:abstractNum w:abstractNumId="14" w15:restartNumberingAfterBreak="0">
    <w:nsid w:val="78191918"/>
    <w:multiLevelType w:val="hybridMultilevel"/>
    <w:tmpl w:val="A868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605963">
    <w:abstractNumId w:val="6"/>
  </w:num>
  <w:num w:numId="2" w16cid:durableId="313029921">
    <w:abstractNumId w:val="8"/>
  </w:num>
  <w:num w:numId="3" w16cid:durableId="411005843">
    <w:abstractNumId w:val="0"/>
  </w:num>
  <w:num w:numId="4" w16cid:durableId="347680679">
    <w:abstractNumId w:val="13"/>
  </w:num>
  <w:num w:numId="5" w16cid:durableId="1279681215">
    <w:abstractNumId w:val="12"/>
  </w:num>
  <w:num w:numId="6" w16cid:durableId="1066414530">
    <w:abstractNumId w:val="7"/>
  </w:num>
  <w:num w:numId="7" w16cid:durableId="27728648">
    <w:abstractNumId w:val="5"/>
  </w:num>
  <w:num w:numId="8" w16cid:durableId="1647659806">
    <w:abstractNumId w:val="1"/>
  </w:num>
  <w:num w:numId="9" w16cid:durableId="1111245258">
    <w:abstractNumId w:val="2"/>
  </w:num>
  <w:num w:numId="10" w16cid:durableId="267390146">
    <w:abstractNumId w:val="10"/>
  </w:num>
  <w:num w:numId="11" w16cid:durableId="614093317">
    <w:abstractNumId w:val="11"/>
  </w:num>
  <w:num w:numId="12" w16cid:durableId="308706715">
    <w:abstractNumId w:val="14"/>
  </w:num>
  <w:num w:numId="13" w16cid:durableId="151257857">
    <w:abstractNumId w:val="3"/>
  </w:num>
  <w:num w:numId="14" w16cid:durableId="1631327820">
    <w:abstractNumId w:val="9"/>
  </w:num>
  <w:num w:numId="15" w16cid:durableId="103593039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636E9"/>
    <w:rsid w:val="000675FB"/>
    <w:rsid w:val="00073D2B"/>
    <w:rsid w:val="00074D0F"/>
    <w:rsid w:val="000876C3"/>
    <w:rsid w:val="000913F2"/>
    <w:rsid w:val="00091CA5"/>
    <w:rsid w:val="000920E6"/>
    <w:rsid w:val="000A0F41"/>
    <w:rsid w:val="000A1C4F"/>
    <w:rsid w:val="000A1D5B"/>
    <w:rsid w:val="000A7200"/>
    <w:rsid w:val="000B026C"/>
    <w:rsid w:val="000B0A0E"/>
    <w:rsid w:val="000B4F57"/>
    <w:rsid w:val="000B6408"/>
    <w:rsid w:val="000B651A"/>
    <w:rsid w:val="000B7812"/>
    <w:rsid w:val="000C1709"/>
    <w:rsid w:val="000C5691"/>
    <w:rsid w:val="000D0CDC"/>
    <w:rsid w:val="000D6065"/>
    <w:rsid w:val="000D71B4"/>
    <w:rsid w:val="000E4EE5"/>
    <w:rsid w:val="000F34DB"/>
    <w:rsid w:val="000F5ACF"/>
    <w:rsid w:val="001050C6"/>
    <w:rsid w:val="001062F8"/>
    <w:rsid w:val="001074B1"/>
    <w:rsid w:val="0011121C"/>
    <w:rsid w:val="00112D8B"/>
    <w:rsid w:val="0011486E"/>
    <w:rsid w:val="00134897"/>
    <w:rsid w:val="00134CAB"/>
    <w:rsid w:val="00135AEC"/>
    <w:rsid w:val="001432A3"/>
    <w:rsid w:val="00157196"/>
    <w:rsid w:val="001602CD"/>
    <w:rsid w:val="00165C26"/>
    <w:rsid w:val="001737B1"/>
    <w:rsid w:val="00175938"/>
    <w:rsid w:val="0017604F"/>
    <w:rsid w:val="00187F5A"/>
    <w:rsid w:val="00193A33"/>
    <w:rsid w:val="00194FD6"/>
    <w:rsid w:val="00197793"/>
    <w:rsid w:val="001A0071"/>
    <w:rsid w:val="001A273A"/>
    <w:rsid w:val="001B2649"/>
    <w:rsid w:val="001C5867"/>
    <w:rsid w:val="001D25AF"/>
    <w:rsid w:val="001E2B63"/>
    <w:rsid w:val="001E5450"/>
    <w:rsid w:val="001F07EC"/>
    <w:rsid w:val="001F4C40"/>
    <w:rsid w:val="001F69BA"/>
    <w:rsid w:val="00202BC5"/>
    <w:rsid w:val="002153AC"/>
    <w:rsid w:val="00216AF7"/>
    <w:rsid w:val="002171B6"/>
    <w:rsid w:val="002230B2"/>
    <w:rsid w:val="0025762E"/>
    <w:rsid w:val="00257B9F"/>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B784E"/>
    <w:rsid w:val="002C0D1D"/>
    <w:rsid w:val="002C5751"/>
    <w:rsid w:val="002C5B45"/>
    <w:rsid w:val="002C6E1D"/>
    <w:rsid w:val="002D09C4"/>
    <w:rsid w:val="002D0D16"/>
    <w:rsid w:val="002D6E6E"/>
    <w:rsid w:val="002D7BD3"/>
    <w:rsid w:val="002F554E"/>
    <w:rsid w:val="002F7092"/>
    <w:rsid w:val="003025B7"/>
    <w:rsid w:val="0030420F"/>
    <w:rsid w:val="003053B4"/>
    <w:rsid w:val="003126C1"/>
    <w:rsid w:val="003127B8"/>
    <w:rsid w:val="003133E3"/>
    <w:rsid w:val="00315461"/>
    <w:rsid w:val="00320936"/>
    <w:rsid w:val="00321BAB"/>
    <w:rsid w:val="00326841"/>
    <w:rsid w:val="00351154"/>
    <w:rsid w:val="00356029"/>
    <w:rsid w:val="003620CF"/>
    <w:rsid w:val="00370C22"/>
    <w:rsid w:val="0037313D"/>
    <w:rsid w:val="00374016"/>
    <w:rsid w:val="00375BFB"/>
    <w:rsid w:val="0038A0AF"/>
    <w:rsid w:val="00391F8A"/>
    <w:rsid w:val="00396252"/>
    <w:rsid w:val="003A31AD"/>
    <w:rsid w:val="003B4A1F"/>
    <w:rsid w:val="003C0FC5"/>
    <w:rsid w:val="003C12A4"/>
    <w:rsid w:val="003C2FFD"/>
    <w:rsid w:val="003C321E"/>
    <w:rsid w:val="003D06B8"/>
    <w:rsid w:val="003D386A"/>
    <w:rsid w:val="003D7E50"/>
    <w:rsid w:val="003E0598"/>
    <w:rsid w:val="003E2E9C"/>
    <w:rsid w:val="003E3738"/>
    <w:rsid w:val="003F787C"/>
    <w:rsid w:val="003F7DEE"/>
    <w:rsid w:val="00407166"/>
    <w:rsid w:val="00410E79"/>
    <w:rsid w:val="00411CBD"/>
    <w:rsid w:val="0042013C"/>
    <w:rsid w:val="00422811"/>
    <w:rsid w:val="00426498"/>
    <w:rsid w:val="0042650A"/>
    <w:rsid w:val="00427F89"/>
    <w:rsid w:val="00430B38"/>
    <w:rsid w:val="00436A26"/>
    <w:rsid w:val="0044227B"/>
    <w:rsid w:val="00442C22"/>
    <w:rsid w:val="0044460D"/>
    <w:rsid w:val="00444E09"/>
    <w:rsid w:val="00446D04"/>
    <w:rsid w:val="0045005B"/>
    <w:rsid w:val="004500B0"/>
    <w:rsid w:val="00450F68"/>
    <w:rsid w:val="0045562C"/>
    <w:rsid w:val="004602D3"/>
    <w:rsid w:val="004621F1"/>
    <w:rsid w:val="00462E6C"/>
    <w:rsid w:val="00464A74"/>
    <w:rsid w:val="00472F29"/>
    <w:rsid w:val="00474132"/>
    <w:rsid w:val="00477501"/>
    <w:rsid w:val="004A3666"/>
    <w:rsid w:val="004B1CA0"/>
    <w:rsid w:val="004B2F26"/>
    <w:rsid w:val="004B342A"/>
    <w:rsid w:val="004B595B"/>
    <w:rsid w:val="004B6EEC"/>
    <w:rsid w:val="004C02AC"/>
    <w:rsid w:val="004C4C1D"/>
    <w:rsid w:val="004D2354"/>
    <w:rsid w:val="004D396A"/>
    <w:rsid w:val="004D5484"/>
    <w:rsid w:val="004E047C"/>
    <w:rsid w:val="004E443E"/>
    <w:rsid w:val="004F20B8"/>
    <w:rsid w:val="00501130"/>
    <w:rsid w:val="0050562E"/>
    <w:rsid w:val="00510E3C"/>
    <w:rsid w:val="00512C42"/>
    <w:rsid w:val="005141AB"/>
    <w:rsid w:val="00520D0F"/>
    <w:rsid w:val="0052359E"/>
    <w:rsid w:val="00523D31"/>
    <w:rsid w:val="0053083C"/>
    <w:rsid w:val="0053092F"/>
    <w:rsid w:val="00530DAF"/>
    <w:rsid w:val="00534CD2"/>
    <w:rsid w:val="005350E5"/>
    <w:rsid w:val="00541B25"/>
    <w:rsid w:val="00541E52"/>
    <w:rsid w:val="00543425"/>
    <w:rsid w:val="005521A3"/>
    <w:rsid w:val="00552E4F"/>
    <w:rsid w:val="005578C7"/>
    <w:rsid w:val="00570D46"/>
    <w:rsid w:val="005733F0"/>
    <w:rsid w:val="00576F58"/>
    <w:rsid w:val="005774DB"/>
    <w:rsid w:val="00592EEA"/>
    <w:rsid w:val="005A3CB6"/>
    <w:rsid w:val="005A52C7"/>
    <w:rsid w:val="005A56DB"/>
    <w:rsid w:val="005A6966"/>
    <w:rsid w:val="005B00A4"/>
    <w:rsid w:val="005B0119"/>
    <w:rsid w:val="005B0E7A"/>
    <w:rsid w:val="005B3291"/>
    <w:rsid w:val="005B34AE"/>
    <w:rsid w:val="005B730D"/>
    <w:rsid w:val="005C1454"/>
    <w:rsid w:val="005C14D0"/>
    <w:rsid w:val="005D3A3E"/>
    <w:rsid w:val="005D5048"/>
    <w:rsid w:val="005D55AC"/>
    <w:rsid w:val="005E4147"/>
    <w:rsid w:val="005F2986"/>
    <w:rsid w:val="005F514D"/>
    <w:rsid w:val="005F576E"/>
    <w:rsid w:val="005F65C5"/>
    <w:rsid w:val="005F7C44"/>
    <w:rsid w:val="0060120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92030"/>
    <w:rsid w:val="0069520E"/>
    <w:rsid w:val="006A7E14"/>
    <w:rsid w:val="006B3422"/>
    <w:rsid w:val="006C518E"/>
    <w:rsid w:val="006C59B7"/>
    <w:rsid w:val="006D5420"/>
    <w:rsid w:val="006E0E81"/>
    <w:rsid w:val="006E188B"/>
    <w:rsid w:val="006E5D32"/>
    <w:rsid w:val="006E7FB4"/>
    <w:rsid w:val="006F5659"/>
    <w:rsid w:val="006F5A61"/>
    <w:rsid w:val="007141D6"/>
    <w:rsid w:val="00715C3A"/>
    <w:rsid w:val="0071778A"/>
    <w:rsid w:val="00720D89"/>
    <w:rsid w:val="007213B7"/>
    <w:rsid w:val="00725C9E"/>
    <w:rsid w:val="00727430"/>
    <w:rsid w:val="0073012C"/>
    <w:rsid w:val="00731167"/>
    <w:rsid w:val="007400FF"/>
    <w:rsid w:val="00742B31"/>
    <w:rsid w:val="00755C09"/>
    <w:rsid w:val="00756A7C"/>
    <w:rsid w:val="0076209A"/>
    <w:rsid w:val="007739A1"/>
    <w:rsid w:val="007803E0"/>
    <w:rsid w:val="007911BF"/>
    <w:rsid w:val="007928BE"/>
    <w:rsid w:val="00792F63"/>
    <w:rsid w:val="0079431D"/>
    <w:rsid w:val="00794906"/>
    <w:rsid w:val="007A2BC7"/>
    <w:rsid w:val="007A6442"/>
    <w:rsid w:val="007A69E5"/>
    <w:rsid w:val="007B23F9"/>
    <w:rsid w:val="007B3F06"/>
    <w:rsid w:val="007B614C"/>
    <w:rsid w:val="007C08D6"/>
    <w:rsid w:val="007C5070"/>
    <w:rsid w:val="007C5D89"/>
    <w:rsid w:val="007D6F3E"/>
    <w:rsid w:val="007E156B"/>
    <w:rsid w:val="007E3FA8"/>
    <w:rsid w:val="007F22E1"/>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921C1"/>
    <w:rsid w:val="0089552E"/>
    <w:rsid w:val="00895890"/>
    <w:rsid w:val="008976AC"/>
    <w:rsid w:val="008B0E3A"/>
    <w:rsid w:val="008B35CC"/>
    <w:rsid w:val="008C2222"/>
    <w:rsid w:val="008C27AB"/>
    <w:rsid w:val="008C2DD8"/>
    <w:rsid w:val="008C5E06"/>
    <w:rsid w:val="008C6FAF"/>
    <w:rsid w:val="008D1594"/>
    <w:rsid w:val="008E119F"/>
    <w:rsid w:val="008E27B9"/>
    <w:rsid w:val="008E391B"/>
    <w:rsid w:val="008E5053"/>
    <w:rsid w:val="008E7F14"/>
    <w:rsid w:val="008F01DE"/>
    <w:rsid w:val="008F5B81"/>
    <w:rsid w:val="008F6F75"/>
    <w:rsid w:val="0090446D"/>
    <w:rsid w:val="009167AD"/>
    <w:rsid w:val="00923BAC"/>
    <w:rsid w:val="009273F5"/>
    <w:rsid w:val="00930DF6"/>
    <w:rsid w:val="00933221"/>
    <w:rsid w:val="00936FF0"/>
    <w:rsid w:val="00960AED"/>
    <w:rsid w:val="00963743"/>
    <w:rsid w:val="00965DBA"/>
    <w:rsid w:val="00983084"/>
    <w:rsid w:val="0098417E"/>
    <w:rsid w:val="0098465C"/>
    <w:rsid w:val="00984E86"/>
    <w:rsid w:val="00986C3B"/>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1C8"/>
    <w:rsid w:val="00A01DD6"/>
    <w:rsid w:val="00A03894"/>
    <w:rsid w:val="00A0560D"/>
    <w:rsid w:val="00A06B38"/>
    <w:rsid w:val="00A10255"/>
    <w:rsid w:val="00A124A8"/>
    <w:rsid w:val="00A124EA"/>
    <w:rsid w:val="00A23846"/>
    <w:rsid w:val="00A25089"/>
    <w:rsid w:val="00A25900"/>
    <w:rsid w:val="00A276F9"/>
    <w:rsid w:val="00A41828"/>
    <w:rsid w:val="00A4237D"/>
    <w:rsid w:val="00A43A5B"/>
    <w:rsid w:val="00A50F8D"/>
    <w:rsid w:val="00A570DD"/>
    <w:rsid w:val="00A6245E"/>
    <w:rsid w:val="00A626C1"/>
    <w:rsid w:val="00A63D61"/>
    <w:rsid w:val="00A66812"/>
    <w:rsid w:val="00A701EB"/>
    <w:rsid w:val="00A70A20"/>
    <w:rsid w:val="00A83E9B"/>
    <w:rsid w:val="00A85F15"/>
    <w:rsid w:val="00A862E7"/>
    <w:rsid w:val="00A87F7F"/>
    <w:rsid w:val="00A91ED1"/>
    <w:rsid w:val="00A93044"/>
    <w:rsid w:val="00AA59FA"/>
    <w:rsid w:val="00AA6933"/>
    <w:rsid w:val="00AB6B14"/>
    <w:rsid w:val="00AC7D5A"/>
    <w:rsid w:val="00AD088D"/>
    <w:rsid w:val="00AE5CD3"/>
    <w:rsid w:val="00AF0291"/>
    <w:rsid w:val="00AF40EF"/>
    <w:rsid w:val="00AF5EDE"/>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7023C"/>
    <w:rsid w:val="00B73E60"/>
    <w:rsid w:val="00B74D15"/>
    <w:rsid w:val="00B75057"/>
    <w:rsid w:val="00B75377"/>
    <w:rsid w:val="00B828AB"/>
    <w:rsid w:val="00B83E87"/>
    <w:rsid w:val="00B8686E"/>
    <w:rsid w:val="00B94F27"/>
    <w:rsid w:val="00BA435A"/>
    <w:rsid w:val="00BA4B7C"/>
    <w:rsid w:val="00BA6B49"/>
    <w:rsid w:val="00BB3C2E"/>
    <w:rsid w:val="00BB4CDD"/>
    <w:rsid w:val="00BB5EA6"/>
    <w:rsid w:val="00BB72EE"/>
    <w:rsid w:val="00BC1688"/>
    <w:rsid w:val="00BC31D2"/>
    <w:rsid w:val="00BC61B7"/>
    <w:rsid w:val="00BC7AFF"/>
    <w:rsid w:val="00BD78E4"/>
    <w:rsid w:val="00BE026F"/>
    <w:rsid w:val="00BE1A2C"/>
    <w:rsid w:val="00BE275F"/>
    <w:rsid w:val="00BE706D"/>
    <w:rsid w:val="00BE74BA"/>
    <w:rsid w:val="00BF3735"/>
    <w:rsid w:val="00BF44A1"/>
    <w:rsid w:val="00C106E1"/>
    <w:rsid w:val="00C12B2A"/>
    <w:rsid w:val="00C12EA1"/>
    <w:rsid w:val="00C14839"/>
    <w:rsid w:val="00C1642D"/>
    <w:rsid w:val="00C21CA0"/>
    <w:rsid w:val="00C2299E"/>
    <w:rsid w:val="00C26E04"/>
    <w:rsid w:val="00C3106B"/>
    <w:rsid w:val="00C374AB"/>
    <w:rsid w:val="00C61A8B"/>
    <w:rsid w:val="00C645D7"/>
    <w:rsid w:val="00C6655E"/>
    <w:rsid w:val="00C67274"/>
    <w:rsid w:val="00C70B49"/>
    <w:rsid w:val="00C70DD4"/>
    <w:rsid w:val="00C75453"/>
    <w:rsid w:val="00C75DB5"/>
    <w:rsid w:val="00C973B2"/>
    <w:rsid w:val="00C97B80"/>
    <w:rsid w:val="00CA2AA0"/>
    <w:rsid w:val="00CB091D"/>
    <w:rsid w:val="00CB394D"/>
    <w:rsid w:val="00CB536A"/>
    <w:rsid w:val="00CB63B2"/>
    <w:rsid w:val="00CC0A30"/>
    <w:rsid w:val="00CC6A75"/>
    <w:rsid w:val="00CD090F"/>
    <w:rsid w:val="00CD275D"/>
    <w:rsid w:val="00CD5D63"/>
    <w:rsid w:val="00CE1FBE"/>
    <w:rsid w:val="00CE735F"/>
    <w:rsid w:val="00CF1C55"/>
    <w:rsid w:val="00CF2EA9"/>
    <w:rsid w:val="00CF489F"/>
    <w:rsid w:val="00D009C6"/>
    <w:rsid w:val="00D06BD9"/>
    <w:rsid w:val="00D070B1"/>
    <w:rsid w:val="00D248CF"/>
    <w:rsid w:val="00D275CA"/>
    <w:rsid w:val="00D27688"/>
    <w:rsid w:val="00D33AFB"/>
    <w:rsid w:val="00D3432B"/>
    <w:rsid w:val="00D37FD4"/>
    <w:rsid w:val="00D40CF0"/>
    <w:rsid w:val="00D54D39"/>
    <w:rsid w:val="00D6025C"/>
    <w:rsid w:val="00D63B6C"/>
    <w:rsid w:val="00D7141C"/>
    <w:rsid w:val="00D824DB"/>
    <w:rsid w:val="00D90399"/>
    <w:rsid w:val="00D93329"/>
    <w:rsid w:val="00D94467"/>
    <w:rsid w:val="00DA1AA9"/>
    <w:rsid w:val="00DA21A8"/>
    <w:rsid w:val="00DB4D55"/>
    <w:rsid w:val="00DB6CDD"/>
    <w:rsid w:val="00DC0DF1"/>
    <w:rsid w:val="00DC1FE5"/>
    <w:rsid w:val="00DC44AB"/>
    <w:rsid w:val="00DD285A"/>
    <w:rsid w:val="00DD2F8B"/>
    <w:rsid w:val="00DE08DD"/>
    <w:rsid w:val="00DE0EEB"/>
    <w:rsid w:val="00DE1194"/>
    <w:rsid w:val="00DE1F7A"/>
    <w:rsid w:val="00E01E36"/>
    <w:rsid w:val="00E10356"/>
    <w:rsid w:val="00E16195"/>
    <w:rsid w:val="00E17542"/>
    <w:rsid w:val="00E2286D"/>
    <w:rsid w:val="00E4073D"/>
    <w:rsid w:val="00E44066"/>
    <w:rsid w:val="00E5121D"/>
    <w:rsid w:val="00E51368"/>
    <w:rsid w:val="00E608CC"/>
    <w:rsid w:val="00E6160B"/>
    <w:rsid w:val="00E6471C"/>
    <w:rsid w:val="00E65A62"/>
    <w:rsid w:val="00E80D1C"/>
    <w:rsid w:val="00E8473F"/>
    <w:rsid w:val="00E84D49"/>
    <w:rsid w:val="00E91DA4"/>
    <w:rsid w:val="00EA7319"/>
    <w:rsid w:val="00EB6A1B"/>
    <w:rsid w:val="00EC1FF1"/>
    <w:rsid w:val="00EC3FE8"/>
    <w:rsid w:val="00EC6024"/>
    <w:rsid w:val="00ED02CB"/>
    <w:rsid w:val="00ED0FCD"/>
    <w:rsid w:val="00ED2723"/>
    <w:rsid w:val="00EE3E31"/>
    <w:rsid w:val="00EE6176"/>
    <w:rsid w:val="00EF62B7"/>
    <w:rsid w:val="00F009D4"/>
    <w:rsid w:val="00F1189F"/>
    <w:rsid w:val="00F129EC"/>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92A42"/>
    <w:rsid w:val="00F9383D"/>
    <w:rsid w:val="00F9465B"/>
    <w:rsid w:val="00FA2143"/>
    <w:rsid w:val="00FA2FD0"/>
    <w:rsid w:val="00FB4A88"/>
    <w:rsid w:val="00FE0DF5"/>
    <w:rsid w:val="00FE7473"/>
    <w:rsid w:val="00FF53A7"/>
    <w:rsid w:val="01214EC1"/>
    <w:rsid w:val="0164AE14"/>
    <w:rsid w:val="019571B4"/>
    <w:rsid w:val="01BDE45B"/>
    <w:rsid w:val="022DE883"/>
    <w:rsid w:val="0239465F"/>
    <w:rsid w:val="0244EF32"/>
    <w:rsid w:val="0265655C"/>
    <w:rsid w:val="02C1906D"/>
    <w:rsid w:val="02E2BBD3"/>
    <w:rsid w:val="0359B4BC"/>
    <w:rsid w:val="039E01C8"/>
    <w:rsid w:val="03EEE0A4"/>
    <w:rsid w:val="04026DB5"/>
    <w:rsid w:val="041998CF"/>
    <w:rsid w:val="04300AF6"/>
    <w:rsid w:val="045D60CE"/>
    <w:rsid w:val="04925874"/>
    <w:rsid w:val="04BBD6B1"/>
    <w:rsid w:val="04C2F90C"/>
    <w:rsid w:val="051ECD02"/>
    <w:rsid w:val="05317DF8"/>
    <w:rsid w:val="05541011"/>
    <w:rsid w:val="05C2F2AB"/>
    <w:rsid w:val="06BB8D11"/>
    <w:rsid w:val="06F62ABF"/>
    <w:rsid w:val="0757D4F5"/>
    <w:rsid w:val="0784B054"/>
    <w:rsid w:val="0808B390"/>
    <w:rsid w:val="084ED49F"/>
    <w:rsid w:val="0866E4EC"/>
    <w:rsid w:val="08B430B6"/>
    <w:rsid w:val="094D6B64"/>
    <w:rsid w:val="09ADD074"/>
    <w:rsid w:val="09DA0576"/>
    <w:rsid w:val="0A657A3E"/>
    <w:rsid w:val="0ABF79A6"/>
    <w:rsid w:val="0AFFAC71"/>
    <w:rsid w:val="0B168896"/>
    <w:rsid w:val="0B3F17FD"/>
    <w:rsid w:val="0B4292D2"/>
    <w:rsid w:val="0B8EFE34"/>
    <w:rsid w:val="0BDEBB16"/>
    <w:rsid w:val="0BEA2EB3"/>
    <w:rsid w:val="0CDC24B3"/>
    <w:rsid w:val="0CDE6333"/>
    <w:rsid w:val="0D5B16AF"/>
    <w:rsid w:val="0D6DCC4B"/>
    <w:rsid w:val="0DA4C454"/>
    <w:rsid w:val="0E47BB64"/>
    <w:rsid w:val="0E6B46A2"/>
    <w:rsid w:val="0E7A3394"/>
    <w:rsid w:val="0E865548"/>
    <w:rsid w:val="0EECD144"/>
    <w:rsid w:val="0F4A17D7"/>
    <w:rsid w:val="0F504C7E"/>
    <w:rsid w:val="0FCD9323"/>
    <w:rsid w:val="109C25F2"/>
    <w:rsid w:val="11143C58"/>
    <w:rsid w:val="11282BFC"/>
    <w:rsid w:val="116358D3"/>
    <w:rsid w:val="11C828FF"/>
    <w:rsid w:val="130D203B"/>
    <w:rsid w:val="134ED5EF"/>
    <w:rsid w:val="1394B8E3"/>
    <w:rsid w:val="13AD1686"/>
    <w:rsid w:val="13B5F960"/>
    <w:rsid w:val="13E67184"/>
    <w:rsid w:val="140F4213"/>
    <w:rsid w:val="1425289E"/>
    <w:rsid w:val="14831005"/>
    <w:rsid w:val="1498320A"/>
    <w:rsid w:val="14D35518"/>
    <w:rsid w:val="150F2F7E"/>
    <w:rsid w:val="153365C1"/>
    <w:rsid w:val="161ABC89"/>
    <w:rsid w:val="162B0E1D"/>
    <w:rsid w:val="16A2AB6B"/>
    <w:rsid w:val="16F4B06C"/>
    <w:rsid w:val="16FD243F"/>
    <w:rsid w:val="170C2CEC"/>
    <w:rsid w:val="174E67A7"/>
    <w:rsid w:val="17C529D9"/>
    <w:rsid w:val="196E7C7F"/>
    <w:rsid w:val="19838435"/>
    <w:rsid w:val="1A27D177"/>
    <w:rsid w:val="1A6B4F17"/>
    <w:rsid w:val="1C162BC9"/>
    <w:rsid w:val="1C220DDE"/>
    <w:rsid w:val="1C34826A"/>
    <w:rsid w:val="1D2FB788"/>
    <w:rsid w:val="1D4A2EB8"/>
    <w:rsid w:val="1DE609D0"/>
    <w:rsid w:val="1DE6108F"/>
    <w:rsid w:val="1DEEA907"/>
    <w:rsid w:val="1E804DBF"/>
    <w:rsid w:val="1E908EC9"/>
    <w:rsid w:val="1EFBEEEC"/>
    <w:rsid w:val="1F5C4E85"/>
    <w:rsid w:val="2025404D"/>
    <w:rsid w:val="2083954A"/>
    <w:rsid w:val="2090D1D5"/>
    <w:rsid w:val="2132AA76"/>
    <w:rsid w:val="2140CCC9"/>
    <w:rsid w:val="2172E9B7"/>
    <w:rsid w:val="218DA97A"/>
    <w:rsid w:val="21B7EE81"/>
    <w:rsid w:val="21EDD9E1"/>
    <w:rsid w:val="222FCA05"/>
    <w:rsid w:val="22488146"/>
    <w:rsid w:val="22A152B3"/>
    <w:rsid w:val="22CA9D04"/>
    <w:rsid w:val="23217D83"/>
    <w:rsid w:val="232CE42A"/>
    <w:rsid w:val="23764318"/>
    <w:rsid w:val="24146556"/>
    <w:rsid w:val="246B794F"/>
    <w:rsid w:val="24CC60B9"/>
    <w:rsid w:val="253AC96D"/>
    <w:rsid w:val="26A18F6F"/>
    <w:rsid w:val="28726A2F"/>
    <w:rsid w:val="289BE3BA"/>
    <w:rsid w:val="289E4C72"/>
    <w:rsid w:val="289FFE13"/>
    <w:rsid w:val="28F31C8F"/>
    <w:rsid w:val="291A6E98"/>
    <w:rsid w:val="2964EABD"/>
    <w:rsid w:val="29684323"/>
    <w:rsid w:val="29C30066"/>
    <w:rsid w:val="29FA0A61"/>
    <w:rsid w:val="2A2B9FC8"/>
    <w:rsid w:val="2A3FA1A1"/>
    <w:rsid w:val="2A654954"/>
    <w:rsid w:val="2B5ED0C7"/>
    <w:rsid w:val="2B650882"/>
    <w:rsid w:val="2C28F370"/>
    <w:rsid w:val="2C3FC841"/>
    <w:rsid w:val="2C4D5BF1"/>
    <w:rsid w:val="2C848E8F"/>
    <w:rsid w:val="2CE4290E"/>
    <w:rsid w:val="2D77C31B"/>
    <w:rsid w:val="2DAE08E5"/>
    <w:rsid w:val="2DF01EC3"/>
    <w:rsid w:val="2DF4B929"/>
    <w:rsid w:val="2ED01FBC"/>
    <w:rsid w:val="2EDF290D"/>
    <w:rsid w:val="2F69D554"/>
    <w:rsid w:val="301057B3"/>
    <w:rsid w:val="3021EF2B"/>
    <w:rsid w:val="305791C8"/>
    <w:rsid w:val="3064BB3E"/>
    <w:rsid w:val="30814365"/>
    <w:rsid w:val="311AE859"/>
    <w:rsid w:val="31CE124B"/>
    <w:rsid w:val="31CF09A6"/>
    <w:rsid w:val="3292A358"/>
    <w:rsid w:val="32C08CDC"/>
    <w:rsid w:val="32DBD16A"/>
    <w:rsid w:val="3325331D"/>
    <w:rsid w:val="33409182"/>
    <w:rsid w:val="33570C81"/>
    <w:rsid w:val="3378E62D"/>
    <w:rsid w:val="33FA7611"/>
    <w:rsid w:val="344B9447"/>
    <w:rsid w:val="348FB76C"/>
    <w:rsid w:val="34D8B06C"/>
    <w:rsid w:val="350BDF47"/>
    <w:rsid w:val="3532BE2E"/>
    <w:rsid w:val="353F008A"/>
    <w:rsid w:val="3573ECC8"/>
    <w:rsid w:val="357CD927"/>
    <w:rsid w:val="3600188A"/>
    <w:rsid w:val="36554DCC"/>
    <w:rsid w:val="36726539"/>
    <w:rsid w:val="36A480E7"/>
    <w:rsid w:val="36F6EBCB"/>
    <w:rsid w:val="371FD2B7"/>
    <w:rsid w:val="3809FA16"/>
    <w:rsid w:val="383B95B7"/>
    <w:rsid w:val="385E6CA1"/>
    <w:rsid w:val="386483B9"/>
    <w:rsid w:val="395B1DA7"/>
    <w:rsid w:val="39D6BC90"/>
    <w:rsid w:val="39EE994E"/>
    <w:rsid w:val="3A766B96"/>
    <w:rsid w:val="3AA4A5DB"/>
    <w:rsid w:val="3AB22AAB"/>
    <w:rsid w:val="3AC9701F"/>
    <w:rsid w:val="3AFBAB3A"/>
    <w:rsid w:val="3B574830"/>
    <w:rsid w:val="3B8E6CEB"/>
    <w:rsid w:val="3BEACE5D"/>
    <w:rsid w:val="3BED5400"/>
    <w:rsid w:val="3CDB1AAB"/>
    <w:rsid w:val="3CFDE730"/>
    <w:rsid w:val="3CFF8A1B"/>
    <w:rsid w:val="3D37F4DC"/>
    <w:rsid w:val="3E395D3C"/>
    <w:rsid w:val="3EC3DD46"/>
    <w:rsid w:val="3ED37840"/>
    <w:rsid w:val="3F0BD0F0"/>
    <w:rsid w:val="3F2855C8"/>
    <w:rsid w:val="3FDA3041"/>
    <w:rsid w:val="41318863"/>
    <w:rsid w:val="41810D45"/>
    <w:rsid w:val="4248F63D"/>
    <w:rsid w:val="42D8933C"/>
    <w:rsid w:val="4318514F"/>
    <w:rsid w:val="43A73660"/>
    <w:rsid w:val="43DEA630"/>
    <w:rsid w:val="43E4F0C3"/>
    <w:rsid w:val="43EB1903"/>
    <w:rsid w:val="445B863F"/>
    <w:rsid w:val="447E9AB0"/>
    <w:rsid w:val="45577F7A"/>
    <w:rsid w:val="4622497B"/>
    <w:rsid w:val="4628833A"/>
    <w:rsid w:val="4642C0AE"/>
    <w:rsid w:val="46F5BE61"/>
    <w:rsid w:val="4710D0D3"/>
    <w:rsid w:val="471B2016"/>
    <w:rsid w:val="477C686A"/>
    <w:rsid w:val="4833005D"/>
    <w:rsid w:val="48EE65CF"/>
    <w:rsid w:val="492E6580"/>
    <w:rsid w:val="4A1B0B58"/>
    <w:rsid w:val="4A21649D"/>
    <w:rsid w:val="4AFA0B37"/>
    <w:rsid w:val="4C00874B"/>
    <w:rsid w:val="4C14329C"/>
    <w:rsid w:val="4C327CFB"/>
    <w:rsid w:val="4C499A27"/>
    <w:rsid w:val="4C8ACE81"/>
    <w:rsid w:val="4CA0E174"/>
    <w:rsid w:val="4D3046E1"/>
    <w:rsid w:val="4D32D57A"/>
    <w:rsid w:val="4D91B675"/>
    <w:rsid w:val="4DF75422"/>
    <w:rsid w:val="4F8CB674"/>
    <w:rsid w:val="4FF5FADE"/>
    <w:rsid w:val="5009B838"/>
    <w:rsid w:val="5019F4EE"/>
    <w:rsid w:val="509F6110"/>
    <w:rsid w:val="50DEAAA4"/>
    <w:rsid w:val="510BD056"/>
    <w:rsid w:val="5156331E"/>
    <w:rsid w:val="51F80ABA"/>
    <w:rsid w:val="52ACAF99"/>
    <w:rsid w:val="52D6B9B5"/>
    <w:rsid w:val="535195B0"/>
    <w:rsid w:val="53B215FE"/>
    <w:rsid w:val="53E56DE4"/>
    <w:rsid w:val="540190A4"/>
    <w:rsid w:val="54430CC5"/>
    <w:rsid w:val="544DE93D"/>
    <w:rsid w:val="546E45E1"/>
    <w:rsid w:val="5478B25C"/>
    <w:rsid w:val="547C0F51"/>
    <w:rsid w:val="54882A30"/>
    <w:rsid w:val="54A76B96"/>
    <w:rsid w:val="54D51E1A"/>
    <w:rsid w:val="54EE6A9C"/>
    <w:rsid w:val="54FCEAEF"/>
    <w:rsid w:val="5688AE57"/>
    <w:rsid w:val="56D14504"/>
    <w:rsid w:val="56FCE872"/>
    <w:rsid w:val="57AF21E6"/>
    <w:rsid w:val="57C413CF"/>
    <w:rsid w:val="5821B5D6"/>
    <w:rsid w:val="58A98275"/>
    <w:rsid w:val="597E354C"/>
    <w:rsid w:val="59C5DE68"/>
    <w:rsid w:val="59DEBF45"/>
    <w:rsid w:val="5C2E0E7C"/>
    <w:rsid w:val="5C3C8355"/>
    <w:rsid w:val="5C912E21"/>
    <w:rsid w:val="5CC34F4A"/>
    <w:rsid w:val="5D412FA4"/>
    <w:rsid w:val="5DC44F9D"/>
    <w:rsid w:val="5DF1BDA8"/>
    <w:rsid w:val="5E9D917B"/>
    <w:rsid w:val="5EC591B3"/>
    <w:rsid w:val="5F3B8ABB"/>
    <w:rsid w:val="60017529"/>
    <w:rsid w:val="60D0004F"/>
    <w:rsid w:val="61038D11"/>
    <w:rsid w:val="6161B9ED"/>
    <w:rsid w:val="61FD7994"/>
    <w:rsid w:val="63105139"/>
    <w:rsid w:val="637B502D"/>
    <w:rsid w:val="64042BFF"/>
    <w:rsid w:val="64F257E0"/>
    <w:rsid w:val="6644EDCB"/>
    <w:rsid w:val="666D9418"/>
    <w:rsid w:val="668EE93F"/>
    <w:rsid w:val="66E5BD99"/>
    <w:rsid w:val="66F22A19"/>
    <w:rsid w:val="670FCF96"/>
    <w:rsid w:val="6725AC3C"/>
    <w:rsid w:val="67548643"/>
    <w:rsid w:val="67ADA1DC"/>
    <w:rsid w:val="67ED0B68"/>
    <w:rsid w:val="68282085"/>
    <w:rsid w:val="683B866B"/>
    <w:rsid w:val="690C8A71"/>
    <w:rsid w:val="6966F93D"/>
    <w:rsid w:val="6986F017"/>
    <w:rsid w:val="69A60F48"/>
    <w:rsid w:val="69AABBFA"/>
    <w:rsid w:val="69D3A432"/>
    <w:rsid w:val="6A3571CF"/>
    <w:rsid w:val="6A6F6182"/>
    <w:rsid w:val="6AB45E3E"/>
    <w:rsid w:val="6ADE1F61"/>
    <w:rsid w:val="6B30DE14"/>
    <w:rsid w:val="6BD14230"/>
    <w:rsid w:val="6BD576B5"/>
    <w:rsid w:val="6CA46A4D"/>
    <w:rsid w:val="6CFB91A8"/>
    <w:rsid w:val="6D16EA8F"/>
    <w:rsid w:val="6D4857BA"/>
    <w:rsid w:val="6DD9CC6D"/>
    <w:rsid w:val="6E1891EB"/>
    <w:rsid w:val="6E1E5A43"/>
    <w:rsid w:val="6E9D5CBA"/>
    <w:rsid w:val="6F89EBA7"/>
    <w:rsid w:val="6F9E0128"/>
    <w:rsid w:val="6FD08B86"/>
    <w:rsid w:val="6FDCAC74"/>
    <w:rsid w:val="6FE6E033"/>
    <w:rsid w:val="71346F05"/>
    <w:rsid w:val="714260C7"/>
    <w:rsid w:val="71DC88D0"/>
    <w:rsid w:val="72088B43"/>
    <w:rsid w:val="722ECB67"/>
    <w:rsid w:val="727EFDBF"/>
    <w:rsid w:val="72CCEB4D"/>
    <w:rsid w:val="72F07978"/>
    <w:rsid w:val="7305761F"/>
    <w:rsid w:val="73121C43"/>
    <w:rsid w:val="73E3C425"/>
    <w:rsid w:val="73FDBF55"/>
    <w:rsid w:val="74B3017D"/>
    <w:rsid w:val="74F5FD6D"/>
    <w:rsid w:val="75B1A653"/>
    <w:rsid w:val="75B2EAE6"/>
    <w:rsid w:val="75FA9C36"/>
    <w:rsid w:val="7695562F"/>
    <w:rsid w:val="76F647C2"/>
    <w:rsid w:val="77023C8A"/>
    <w:rsid w:val="772DDD36"/>
    <w:rsid w:val="7775B255"/>
    <w:rsid w:val="77D208E5"/>
    <w:rsid w:val="7860B9A1"/>
    <w:rsid w:val="7897016E"/>
    <w:rsid w:val="79020EB6"/>
    <w:rsid w:val="79091DF6"/>
    <w:rsid w:val="7969F6C8"/>
    <w:rsid w:val="79768AA9"/>
    <w:rsid w:val="79B2CAAB"/>
    <w:rsid w:val="79D028B7"/>
    <w:rsid w:val="7A1867AD"/>
    <w:rsid w:val="7A39DD4C"/>
    <w:rsid w:val="7ABC2895"/>
    <w:rsid w:val="7AE243FE"/>
    <w:rsid w:val="7B4A1ED3"/>
    <w:rsid w:val="7C6BDC74"/>
    <w:rsid w:val="7C93952E"/>
    <w:rsid w:val="7CC1725B"/>
    <w:rsid w:val="7CF93789"/>
    <w:rsid w:val="7DA40280"/>
    <w:rsid w:val="7DEE1F49"/>
    <w:rsid w:val="7E1E4A4E"/>
    <w:rsid w:val="7E4DF674"/>
    <w:rsid w:val="7F5E2DB5"/>
    <w:rsid w:val="7F89EFAA"/>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656">
      <w:bodyDiv w:val="1"/>
      <w:marLeft w:val="0"/>
      <w:marRight w:val="0"/>
      <w:marTop w:val="0"/>
      <w:marBottom w:val="0"/>
      <w:divBdr>
        <w:top w:val="none" w:sz="0" w:space="0" w:color="auto"/>
        <w:left w:val="none" w:sz="0" w:space="0" w:color="auto"/>
        <w:bottom w:val="none" w:sz="0" w:space="0" w:color="auto"/>
        <w:right w:val="none" w:sz="0" w:space="0" w:color="auto"/>
      </w:divBdr>
    </w:div>
    <w:div w:id="162012220">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380399125">
      <w:bodyDiv w:val="1"/>
      <w:marLeft w:val="0"/>
      <w:marRight w:val="0"/>
      <w:marTop w:val="0"/>
      <w:marBottom w:val="0"/>
      <w:divBdr>
        <w:top w:val="none" w:sz="0" w:space="0" w:color="auto"/>
        <w:left w:val="none" w:sz="0" w:space="0" w:color="auto"/>
        <w:bottom w:val="none" w:sz="0" w:space="0" w:color="auto"/>
        <w:right w:val="none" w:sz="0" w:space="0" w:color="auto"/>
      </w:divBdr>
    </w:div>
    <w:div w:id="413164969">
      <w:bodyDiv w:val="1"/>
      <w:marLeft w:val="0"/>
      <w:marRight w:val="0"/>
      <w:marTop w:val="0"/>
      <w:marBottom w:val="0"/>
      <w:divBdr>
        <w:top w:val="none" w:sz="0" w:space="0" w:color="auto"/>
        <w:left w:val="none" w:sz="0" w:space="0" w:color="auto"/>
        <w:bottom w:val="none" w:sz="0" w:space="0" w:color="auto"/>
        <w:right w:val="none" w:sz="0" w:space="0" w:color="auto"/>
      </w:divBdr>
    </w:div>
    <w:div w:id="460226356">
      <w:bodyDiv w:val="1"/>
      <w:marLeft w:val="0"/>
      <w:marRight w:val="0"/>
      <w:marTop w:val="0"/>
      <w:marBottom w:val="0"/>
      <w:divBdr>
        <w:top w:val="none" w:sz="0" w:space="0" w:color="auto"/>
        <w:left w:val="none" w:sz="0" w:space="0" w:color="auto"/>
        <w:bottom w:val="none" w:sz="0" w:space="0" w:color="auto"/>
        <w:right w:val="none" w:sz="0" w:space="0" w:color="auto"/>
      </w:divBdr>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101685728">
      <w:bodyDiv w:val="1"/>
      <w:marLeft w:val="0"/>
      <w:marRight w:val="0"/>
      <w:marTop w:val="0"/>
      <w:marBottom w:val="0"/>
      <w:divBdr>
        <w:top w:val="none" w:sz="0" w:space="0" w:color="auto"/>
        <w:left w:val="none" w:sz="0" w:space="0" w:color="auto"/>
        <w:bottom w:val="none" w:sz="0" w:space="0" w:color="auto"/>
        <w:right w:val="none" w:sz="0" w:space="0" w:color="auto"/>
      </w:divBdr>
    </w:div>
    <w:div w:id="1227959849">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 w:id="1948150001">
      <w:bodyDiv w:val="1"/>
      <w:marLeft w:val="0"/>
      <w:marRight w:val="0"/>
      <w:marTop w:val="0"/>
      <w:marBottom w:val="0"/>
      <w:divBdr>
        <w:top w:val="none" w:sz="0" w:space="0" w:color="auto"/>
        <w:left w:val="none" w:sz="0" w:space="0" w:color="auto"/>
        <w:bottom w:val="none" w:sz="0" w:space="0" w:color="auto"/>
        <w:right w:val="none" w:sz="0" w:space="0" w:color="auto"/>
      </w:divBdr>
    </w:div>
    <w:div w:id="2088989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_x0020_to_x0020_main_x0020_site xmlns="adc6aff4-6934-4309-9bee-21223d86c341">false</Publish_x0020_to_x0020_main_x0020_site>
    <l3c423cc5de94bce9cf3954f16e2f7d5 xmlns="adc6aff4-6934-4309-9bee-21223d86c341">
      <Terms xmlns="http://schemas.microsoft.com/office/infopath/2007/PartnerControls"/>
    </l3c423cc5de94bce9cf3954f16e2f7d5>
    <mbcb44f647114ad9a621e97d212ac584 xmlns="adc6aff4-6934-4309-9bee-21223d86c341">
      <Terms xmlns="http://schemas.microsoft.com/office/infopath/2007/PartnerControls"/>
    </mbcb44f647114ad9a621e97d212ac584>
    <TaxCatchAll xmlns="adc6aff4-6934-4309-9bee-21223d86c341" xsi:nil="true"/>
    <_dlc_ExpireDateSaved xmlns="http://schemas.microsoft.com/sharepoint/v3" xsi:nil="true"/>
    <_dlc_ExpireDate xmlns="http://schemas.microsoft.com/sharepoint/v3">2027-01-22T14:13:17+00:00</_dlc_ExpireDate>
  </documentManagement>
</p:properties>
</file>

<file path=customXml/item4.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5c105274-9cd3-4342-bf46-13c52bd746b6" ContentTypeId="0x010100B5A6C737BCDD4C47B4DAC6471A15C65F0B" PreviousValue="false"/>
</file>

<file path=customXml/item7.xml><?xml version="1.0" encoding="utf-8"?>
<ct:contentTypeSchema xmlns:ct="http://schemas.microsoft.com/office/2006/metadata/contentType" xmlns:ma="http://schemas.microsoft.com/office/2006/metadata/properties/metaAttributes" ct:_="" ma:_="" ma:contentTypeName="Documents" ma:contentTypeID="0x010100B5A6C737BCDD4C47B4DAC6471A15C65F0B0002000110A0D2274EA16C945B30C0A7A0" ma:contentTypeVersion="58" ma:contentTypeDescription="" ma:contentTypeScope="" ma:versionID="3b287218ff50fb3d7b4d785010dede6a">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080bc17a6f9f7d7141c240516b7b0d07" ns1:_="" ns2:_="">
    <xsd:import namespace="http://schemas.microsoft.com/sharepoint/v3"/>
    <xsd:import namespace="adc6aff4-6934-4309-9bee-21223d86c341"/>
    <xsd:element name="properties">
      <xsd:complexType>
        <xsd:sequence>
          <xsd:element name="documentManagement">
            <xsd:complexType>
              <xsd:all>
                <xsd:element ref="ns2:mbcb44f647114ad9a621e97d212ac584" minOccurs="0"/>
                <xsd:element ref="ns2:TaxCatchAll" minOccurs="0"/>
                <xsd:element ref="ns2:TaxCatchAllLabel" minOccurs="0"/>
                <xsd:element ref="ns2:l3c423cc5de94bce9cf3954f16e2f7d5" minOccurs="0"/>
                <xsd:element ref="ns1:_dlc_Exempt" minOccurs="0"/>
                <xsd:element ref="ns1:_dlc_ExpireDateSaved" minOccurs="0"/>
                <xsd:element ref="ns1:_dlc_ExpireDate" minOccurs="0"/>
                <xsd:element ref="ns2:Publish_x0020_to_x0020_main_x0020_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mbcb44f647114ad9a621e97d212ac584" ma:index="8" nillable="true" ma:taxonomy="true" ma:internalName="mbcb44f647114ad9a621e97d212ac584" ma:taxonomyFieldName="Departement" ma:displayName="YH Department" ma:readOnly="false" ma:default="" ma:fieldId="{6bcb44f6-4711-4ad9-a621-e97d212ac584}" ma:sspId="5c105274-9cd3-4342-bf46-13c52bd746b6" ma:termSetId="b7c15f81-cf82-47aa-8940-6d03803ea8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c935e1-3d4d-4017-8434-a9c2ee6adb2f}" ma:internalName="TaxCatchAll" ma:showField="CatchAllData"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c935e1-3d4d-4017-8434-a9c2ee6adb2f}" ma:internalName="TaxCatchAllLabel" ma:readOnly="true" ma:showField="CatchAllDataLabel"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l3c423cc5de94bce9cf3954f16e2f7d5" ma:index="12" nillable="true" ma:taxonomy="true" ma:internalName="l3c423cc5de94bce9cf3954f16e2f7d5" ma:taxonomyFieldName="Tags" ma:displayName="Tags" ma:default="" ma:fieldId="{53c423cc-5de9-4bce-9cf3-954f16e2f7d5}" ma:taxonomyMulti="true" ma:sspId="5c105274-9cd3-4342-bf46-13c52bd746b6" ma:termSetId="083122b6-83ae-4479-9cf9-0e6a7d1e745c" ma:anchorId="00000000-0000-0000-0000-000000000000" ma:open="false" ma:isKeyword="false">
      <xsd:complexType>
        <xsd:sequence>
          <xsd:element ref="pc:Terms" minOccurs="0" maxOccurs="1"/>
        </xsd:sequence>
      </xsd:complexType>
    </xsd:element>
    <xsd:element name="Publish_x0020_to_x0020_main_x0020_site" ma:index="17" nillable="true" ma:displayName="Publish to Public Site" ma:default="0" ma:description="Only applies to documents in a publicly accessible library" ma:internalName="Publish_x0020_to_x0020_main_x0020_si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2.xml><?xml version="1.0" encoding="utf-8"?>
<ds:datastoreItem xmlns:ds="http://schemas.openxmlformats.org/officeDocument/2006/customXml" ds:itemID="{C0645B5A-A7C0-42D2-8C72-9453B57F3ADF}">
  <ds:schemaRefs>
    <ds:schemaRef ds:uri="http://schemas.microsoft.com/sharepoint/events"/>
  </ds:schemaRefs>
</ds:datastoreItem>
</file>

<file path=customXml/itemProps3.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customXml/itemProps4.xml><?xml version="1.0" encoding="utf-8"?>
<ds:datastoreItem xmlns:ds="http://schemas.openxmlformats.org/officeDocument/2006/customXml" ds:itemID="{25A632FA-1206-4CC3-B463-71430C21AC6F}">
  <ds:schemaRefs>
    <ds:schemaRef ds:uri="office.server.policy"/>
  </ds:schemaRefs>
</ds:datastoreItem>
</file>

<file path=customXml/itemProps5.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6.xml><?xml version="1.0" encoding="utf-8"?>
<ds:datastoreItem xmlns:ds="http://schemas.openxmlformats.org/officeDocument/2006/customXml" ds:itemID="{4DB9E9DB-DAFA-4C10-85C6-620227C00964}">
  <ds:schemaRefs>
    <ds:schemaRef ds:uri="Microsoft.SharePoint.Taxonomy.ContentTypeSync"/>
  </ds:schemaRefs>
</ds:datastoreItem>
</file>

<file path=customXml/itemProps7.xml><?xml version="1.0" encoding="utf-8"?>
<ds:datastoreItem xmlns:ds="http://schemas.openxmlformats.org/officeDocument/2006/customXml" ds:itemID="{34A87ACE-744C-4727-AFBF-112B2ED81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Charlie Cross</cp:lastModifiedBy>
  <cp:revision>2</cp:revision>
  <dcterms:created xsi:type="dcterms:W3CDTF">2025-09-01T10:12:00Z</dcterms:created>
  <dcterms:modified xsi:type="dcterms:W3CDTF">2025-09-01T10:12:00Z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0x010100B5A6C737BCDD4C47B4DAC6471A15C65F0B0002000110A0D2274EA16C945B30C0A7A0</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y fmtid="{D5CDD505-2E9C-101B-9397-08002B2CF9AE}" pid="7" name="MediaServiceImageTags">
    <vt:lpwstr/>
  </property>
  <property fmtid="{D5CDD505-2E9C-101B-9397-08002B2CF9AE}" pid="8" name="lcf76f155ced4ddcb4097134ff3c332f">
    <vt:lpwstr/>
  </property>
  <property fmtid="{D5CDD505-2E9C-101B-9397-08002B2CF9AE}" pid="9" name="Departement">
    <vt:lpwstr/>
  </property>
  <property fmtid="{D5CDD505-2E9C-101B-9397-08002B2CF9AE}" pid="10" name="Tags">
    <vt:lpwstr/>
  </property>
</Properties>
</file>