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84ACB" w14:textId="2E1472EE" w:rsidR="00426498" w:rsidRPr="0084565C" w:rsidRDefault="5C3C8355" w:rsidP="71DC88D0">
      <w:pPr>
        <w:spacing w:line="276" w:lineRule="auto"/>
        <w:rPr>
          <w:rFonts w:ascii="Source Sans Pro" w:hAnsi="Source Sans Pro"/>
          <w:b/>
          <w:bCs/>
          <w:sz w:val="22"/>
          <w:szCs w:val="22"/>
        </w:rPr>
      </w:pPr>
      <w:r w:rsidRPr="45577F7A">
        <w:rPr>
          <w:rFonts w:ascii="Source Sans Pro" w:hAnsi="Source Sans Pro"/>
          <w:b/>
          <w:bCs/>
          <w:sz w:val="44"/>
          <w:szCs w:val="44"/>
        </w:rPr>
        <w:t>Yorkshire Housing</w:t>
      </w:r>
      <w:r w:rsidR="4A21649D" w:rsidRPr="45577F7A">
        <w:rPr>
          <w:rFonts w:ascii="Source Sans Pro" w:hAnsi="Source Sans Pro"/>
          <w:b/>
          <w:bCs/>
          <w:sz w:val="44"/>
          <w:szCs w:val="44"/>
        </w:rPr>
        <w:t xml:space="preserve"> </w:t>
      </w:r>
      <w:r w:rsidR="6D16EA8F" w:rsidRPr="45577F7A">
        <w:rPr>
          <w:rFonts w:ascii="Source Sans Pro" w:hAnsi="Source Sans Pro"/>
          <w:b/>
          <w:bCs/>
          <w:sz w:val="44"/>
          <w:szCs w:val="44"/>
        </w:rPr>
        <w:t>Role Profile</w:t>
      </w:r>
      <w:r w:rsidR="6D16EA8F">
        <w:rPr>
          <w:noProof/>
        </w:rPr>
        <w:drawing>
          <wp:inline distT="0" distB="0" distL="0" distR="0" wp14:anchorId="6189E994" wp14:editId="45577F7A">
            <wp:extent cx="2127885" cy="723900"/>
            <wp:effectExtent l="0" t="0" r="571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a:extLst>
                        <a:ext uri="{28A0092B-C50C-407E-A947-70E740481C1C}">
                          <a14:useLocalDpi xmlns:a14="http://schemas.microsoft.com/office/drawing/2010/main" val="0"/>
                        </a:ext>
                      </a:extLst>
                    </a:blip>
                    <a:srcRect r="-179"/>
                    <a:stretch>
                      <a:fillRect/>
                    </a:stretch>
                  </pic:blipFill>
                  <pic:spPr>
                    <a:xfrm>
                      <a:off x="0" y="0"/>
                      <a:ext cx="2127885" cy="723900"/>
                    </a:xfrm>
                    <a:prstGeom prst="rect">
                      <a:avLst/>
                    </a:prstGeom>
                  </pic:spPr>
                </pic:pic>
              </a:graphicData>
            </a:graphic>
          </wp:inline>
        </w:drawing>
      </w:r>
    </w:p>
    <w:p w14:paraId="72D85EA3" w14:textId="4C3E43C1" w:rsidR="004D396A" w:rsidRPr="0084565C" w:rsidRDefault="004D396A" w:rsidP="004D396A">
      <w:pPr>
        <w:spacing w:line="276" w:lineRule="auto"/>
        <w:jc w:val="right"/>
        <w:rPr>
          <w:rFonts w:ascii="Source Sans Pro" w:hAnsi="Source Sans Pro"/>
          <w:b/>
          <w:sz w:val="22"/>
          <w:szCs w:val="22"/>
        </w:rPr>
      </w:pPr>
    </w:p>
    <w:tbl>
      <w:tblPr>
        <w:tblStyle w:val="TableGrid"/>
        <w:tblW w:w="9622" w:type="dxa"/>
        <w:tblLook w:val="04A0" w:firstRow="1" w:lastRow="0" w:firstColumn="1" w:lastColumn="0" w:noHBand="0" w:noVBand="1"/>
      </w:tblPr>
      <w:tblGrid>
        <w:gridCol w:w="1555"/>
        <w:gridCol w:w="3969"/>
        <w:gridCol w:w="1984"/>
        <w:gridCol w:w="2114"/>
      </w:tblGrid>
      <w:tr w:rsidR="00056ACA" w:rsidRPr="0084565C" w14:paraId="31BB416D" w14:textId="327585BD" w:rsidTr="45577F7A">
        <w:tc>
          <w:tcPr>
            <w:tcW w:w="1555" w:type="dxa"/>
            <w:shd w:val="clear" w:color="auto" w:fill="D9D9D9" w:themeFill="background1" w:themeFillShade="D9"/>
          </w:tcPr>
          <w:p w14:paraId="01B398E1" w14:textId="77777777"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Job title:</w:t>
            </w:r>
          </w:p>
        </w:tc>
        <w:tc>
          <w:tcPr>
            <w:tcW w:w="3969" w:type="dxa"/>
            <w:shd w:val="clear" w:color="auto" w:fill="auto"/>
          </w:tcPr>
          <w:p w14:paraId="61FC93B4" w14:textId="2F1BDE60" w:rsidR="00056ACA" w:rsidRPr="00692030" w:rsidRDefault="6E1891EB" w:rsidP="683B866B">
            <w:pPr>
              <w:spacing w:before="60" w:after="60" w:line="259" w:lineRule="auto"/>
            </w:pPr>
            <w:r w:rsidRPr="45577F7A">
              <w:rPr>
                <w:rFonts w:ascii="Source Sans Pro" w:hAnsi="Source Sans Pro"/>
                <w:sz w:val="22"/>
                <w:szCs w:val="22"/>
              </w:rPr>
              <w:t xml:space="preserve">Damp </w:t>
            </w:r>
            <w:r w:rsidR="00E16195">
              <w:rPr>
                <w:rFonts w:ascii="Source Sans Pro" w:hAnsi="Source Sans Pro"/>
                <w:sz w:val="22"/>
                <w:szCs w:val="22"/>
              </w:rPr>
              <w:t xml:space="preserve">and </w:t>
            </w:r>
            <w:r w:rsidRPr="45577F7A">
              <w:rPr>
                <w:rFonts w:ascii="Source Sans Pro" w:hAnsi="Source Sans Pro"/>
                <w:sz w:val="22"/>
                <w:szCs w:val="22"/>
              </w:rPr>
              <w:t>Mould Responder</w:t>
            </w:r>
          </w:p>
        </w:tc>
        <w:tc>
          <w:tcPr>
            <w:tcW w:w="1984" w:type="dxa"/>
            <w:shd w:val="clear" w:color="auto" w:fill="D9D9D9" w:themeFill="background1" w:themeFillShade="D9"/>
          </w:tcPr>
          <w:p w14:paraId="70A8158E" w14:textId="20BD386C" w:rsidR="00056ACA" w:rsidRPr="00692030" w:rsidRDefault="00056ACA" w:rsidP="6644EDCB">
            <w:pPr>
              <w:spacing w:before="60" w:after="60"/>
              <w:rPr>
                <w:rFonts w:ascii="Source Sans Pro" w:hAnsi="Source Sans Pro"/>
                <w:b/>
                <w:bCs/>
                <w:sz w:val="22"/>
                <w:szCs w:val="22"/>
              </w:rPr>
            </w:pPr>
            <w:r w:rsidRPr="00692030">
              <w:rPr>
                <w:rFonts w:ascii="Source Sans Pro" w:hAnsi="Source Sans Pro"/>
                <w:b/>
                <w:bCs/>
                <w:sz w:val="22"/>
                <w:szCs w:val="22"/>
              </w:rPr>
              <w:t>Leader of others:</w:t>
            </w:r>
          </w:p>
        </w:tc>
        <w:tc>
          <w:tcPr>
            <w:tcW w:w="2114" w:type="dxa"/>
          </w:tcPr>
          <w:p w14:paraId="619873E8" w14:textId="40D4634B" w:rsidR="00056ACA" w:rsidRPr="00692030" w:rsidRDefault="001602CD" w:rsidP="6644EDCB">
            <w:pPr>
              <w:spacing w:before="60" w:after="60"/>
              <w:rPr>
                <w:rFonts w:ascii="Source Sans Pro" w:hAnsi="Source Sans Pro"/>
                <w:sz w:val="22"/>
                <w:szCs w:val="22"/>
              </w:rPr>
            </w:pPr>
            <w:r>
              <w:rPr>
                <w:rFonts w:ascii="Source Sans Pro" w:hAnsi="Source Sans Pro"/>
                <w:sz w:val="22"/>
                <w:szCs w:val="22"/>
              </w:rPr>
              <w:t>No</w:t>
            </w:r>
          </w:p>
        </w:tc>
      </w:tr>
      <w:tr w:rsidR="00056ACA" w:rsidRPr="0084565C" w14:paraId="520386A7" w14:textId="2A8B9526" w:rsidTr="45577F7A">
        <w:tc>
          <w:tcPr>
            <w:tcW w:w="1555" w:type="dxa"/>
            <w:shd w:val="clear" w:color="auto" w:fill="D9D9D9" w:themeFill="background1" w:themeFillShade="D9"/>
          </w:tcPr>
          <w:p w14:paraId="77C9C5B1" w14:textId="77777777"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Reports to:</w:t>
            </w:r>
          </w:p>
        </w:tc>
        <w:tc>
          <w:tcPr>
            <w:tcW w:w="3969" w:type="dxa"/>
            <w:shd w:val="clear" w:color="auto" w:fill="auto"/>
          </w:tcPr>
          <w:p w14:paraId="12B20200" w14:textId="1830D40F" w:rsidR="00056ACA" w:rsidRPr="00692030" w:rsidRDefault="6CA46A4D" w:rsidP="00426498">
            <w:pPr>
              <w:spacing w:before="60" w:after="60"/>
              <w:rPr>
                <w:rFonts w:ascii="Source Sans Pro" w:hAnsi="Source Sans Pro"/>
                <w:sz w:val="22"/>
                <w:szCs w:val="22"/>
              </w:rPr>
            </w:pPr>
            <w:r w:rsidRPr="683B866B">
              <w:rPr>
                <w:rFonts w:ascii="Source Sans Pro" w:hAnsi="Source Sans Pro"/>
                <w:sz w:val="22"/>
                <w:szCs w:val="22"/>
              </w:rPr>
              <w:t xml:space="preserve">Damp </w:t>
            </w:r>
            <w:r w:rsidR="00E16195">
              <w:rPr>
                <w:rFonts w:ascii="Source Sans Pro" w:hAnsi="Source Sans Pro"/>
                <w:sz w:val="22"/>
                <w:szCs w:val="22"/>
              </w:rPr>
              <w:t xml:space="preserve">and </w:t>
            </w:r>
            <w:r w:rsidRPr="683B866B">
              <w:rPr>
                <w:rFonts w:ascii="Source Sans Pro" w:hAnsi="Source Sans Pro"/>
                <w:sz w:val="22"/>
                <w:szCs w:val="22"/>
              </w:rPr>
              <w:t>Mould</w:t>
            </w:r>
            <w:r w:rsidR="2DF4B929" w:rsidRPr="683B866B">
              <w:rPr>
                <w:rFonts w:ascii="Source Sans Pro" w:hAnsi="Source Sans Pro"/>
                <w:sz w:val="22"/>
                <w:szCs w:val="22"/>
              </w:rPr>
              <w:t xml:space="preserve"> Team Leader</w:t>
            </w:r>
          </w:p>
        </w:tc>
        <w:tc>
          <w:tcPr>
            <w:tcW w:w="1984" w:type="dxa"/>
            <w:shd w:val="clear" w:color="auto" w:fill="D9D9D9" w:themeFill="background1" w:themeFillShade="D9"/>
          </w:tcPr>
          <w:p w14:paraId="128CA6B9" w14:textId="7E4D5FF0" w:rsidR="00056ACA" w:rsidRPr="00692030" w:rsidRDefault="00930DF6" w:rsidP="00426498">
            <w:pPr>
              <w:spacing w:before="60" w:after="60"/>
              <w:rPr>
                <w:rFonts w:ascii="Source Sans Pro" w:hAnsi="Source Sans Pro"/>
                <w:b/>
                <w:bCs/>
                <w:sz w:val="22"/>
                <w:szCs w:val="22"/>
              </w:rPr>
            </w:pPr>
            <w:r w:rsidRPr="00692030">
              <w:rPr>
                <w:rFonts w:ascii="Source Sans Pro" w:hAnsi="Source Sans Pro"/>
                <w:b/>
                <w:bCs/>
                <w:sz w:val="22"/>
                <w:szCs w:val="22"/>
              </w:rPr>
              <w:t>Contract type:</w:t>
            </w:r>
          </w:p>
        </w:tc>
        <w:tc>
          <w:tcPr>
            <w:tcW w:w="2114" w:type="dxa"/>
          </w:tcPr>
          <w:p w14:paraId="47E594F7" w14:textId="593821E8" w:rsidR="00056ACA" w:rsidRPr="00692030" w:rsidRDefault="001602CD" w:rsidP="00426498">
            <w:pPr>
              <w:spacing w:before="60" w:after="60"/>
              <w:rPr>
                <w:rFonts w:ascii="Source Sans Pro" w:hAnsi="Source Sans Pro"/>
                <w:sz w:val="22"/>
                <w:szCs w:val="22"/>
              </w:rPr>
            </w:pPr>
            <w:r>
              <w:rPr>
                <w:rFonts w:ascii="Source Sans Pro" w:hAnsi="Source Sans Pro"/>
                <w:sz w:val="22"/>
                <w:szCs w:val="22"/>
              </w:rPr>
              <w:t>Mobile</w:t>
            </w:r>
          </w:p>
        </w:tc>
      </w:tr>
      <w:tr w:rsidR="00056ACA" w:rsidRPr="0084565C" w14:paraId="78928C63" w14:textId="225682C0" w:rsidTr="45577F7A">
        <w:tc>
          <w:tcPr>
            <w:tcW w:w="1555" w:type="dxa"/>
            <w:shd w:val="clear" w:color="auto" w:fill="D9D9D9" w:themeFill="background1" w:themeFillShade="D9"/>
          </w:tcPr>
          <w:p w14:paraId="0227D027" w14:textId="29176220"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Business Area</w:t>
            </w:r>
          </w:p>
        </w:tc>
        <w:tc>
          <w:tcPr>
            <w:tcW w:w="3969" w:type="dxa"/>
            <w:shd w:val="clear" w:color="auto" w:fill="auto"/>
          </w:tcPr>
          <w:p w14:paraId="4C6923E3" w14:textId="7AC04267" w:rsidR="00056ACA" w:rsidRPr="00692030" w:rsidRDefault="00E16195" w:rsidP="00426498">
            <w:pPr>
              <w:spacing w:before="60" w:after="60"/>
              <w:rPr>
                <w:rFonts w:ascii="Source Sans Pro" w:hAnsi="Source Sans Pro"/>
                <w:sz w:val="22"/>
                <w:szCs w:val="22"/>
              </w:rPr>
            </w:pPr>
            <w:r>
              <w:rPr>
                <w:rFonts w:ascii="Source Sans Pro" w:hAnsi="Source Sans Pro"/>
                <w:sz w:val="22"/>
                <w:szCs w:val="22"/>
              </w:rPr>
              <w:t>Homes</w:t>
            </w:r>
          </w:p>
        </w:tc>
        <w:tc>
          <w:tcPr>
            <w:tcW w:w="1984" w:type="dxa"/>
            <w:shd w:val="clear" w:color="auto" w:fill="D9D9D9" w:themeFill="background1" w:themeFillShade="D9"/>
          </w:tcPr>
          <w:p w14:paraId="00B525F6" w14:textId="1F113DB7" w:rsidR="00056ACA" w:rsidRPr="00692030" w:rsidRDefault="00930DF6" w:rsidP="00426498">
            <w:pPr>
              <w:spacing w:before="60" w:after="60"/>
              <w:rPr>
                <w:rFonts w:ascii="Source Sans Pro" w:hAnsi="Source Sans Pro"/>
                <w:b/>
                <w:bCs/>
                <w:sz w:val="22"/>
                <w:szCs w:val="22"/>
              </w:rPr>
            </w:pPr>
            <w:r w:rsidRPr="00692030">
              <w:rPr>
                <w:rFonts w:ascii="Source Sans Pro" w:hAnsi="Source Sans Pro"/>
                <w:b/>
                <w:bCs/>
                <w:sz w:val="22"/>
                <w:szCs w:val="22"/>
              </w:rPr>
              <w:t>Budget holder</w:t>
            </w:r>
            <w:r w:rsidR="001602CD">
              <w:rPr>
                <w:rFonts w:ascii="Source Sans Pro" w:hAnsi="Source Sans Pro"/>
                <w:b/>
                <w:bCs/>
                <w:sz w:val="22"/>
                <w:szCs w:val="22"/>
              </w:rPr>
              <w:t>:</w:t>
            </w:r>
          </w:p>
        </w:tc>
        <w:tc>
          <w:tcPr>
            <w:tcW w:w="2114" w:type="dxa"/>
          </w:tcPr>
          <w:p w14:paraId="6BE2CBCD" w14:textId="2CEF9B84" w:rsidR="00056ACA" w:rsidRPr="00692030" w:rsidRDefault="001602CD" w:rsidP="00426498">
            <w:pPr>
              <w:spacing w:before="60" w:after="60"/>
              <w:rPr>
                <w:rFonts w:ascii="Source Sans Pro" w:hAnsi="Source Sans Pro"/>
                <w:sz w:val="22"/>
                <w:szCs w:val="22"/>
              </w:rPr>
            </w:pPr>
            <w:r>
              <w:rPr>
                <w:rFonts w:ascii="Source Sans Pro" w:hAnsi="Source Sans Pro"/>
                <w:sz w:val="22"/>
                <w:szCs w:val="22"/>
              </w:rPr>
              <w:t>No</w:t>
            </w:r>
          </w:p>
        </w:tc>
      </w:tr>
    </w:tbl>
    <w:p w14:paraId="1E065D43" w14:textId="528F60C9" w:rsidR="00426498" w:rsidRPr="0084565C" w:rsidRDefault="00426498"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426498" w:rsidRPr="0084565C" w14:paraId="7E4F6D20" w14:textId="77777777" w:rsidTr="45577F7A">
        <w:tc>
          <w:tcPr>
            <w:tcW w:w="9622" w:type="dxa"/>
            <w:shd w:val="clear" w:color="auto" w:fill="404040" w:themeFill="text1" w:themeFillTint="BF"/>
          </w:tcPr>
          <w:p w14:paraId="75349BF1" w14:textId="77777777" w:rsidR="00426498" w:rsidRPr="0084565C" w:rsidRDefault="00841AD6" w:rsidP="00426498">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Job purpose</w:t>
            </w:r>
          </w:p>
        </w:tc>
      </w:tr>
      <w:tr w:rsidR="009E3F7B" w:rsidRPr="0084565C" w14:paraId="377EDD53" w14:textId="77777777" w:rsidTr="45577F7A">
        <w:tc>
          <w:tcPr>
            <w:tcW w:w="9622" w:type="dxa"/>
            <w:shd w:val="clear" w:color="auto" w:fill="auto"/>
          </w:tcPr>
          <w:p w14:paraId="2BCD674D" w14:textId="77777777" w:rsidR="00193A33" w:rsidRPr="00193A33" w:rsidRDefault="00193A33" w:rsidP="00193A33">
            <w:pPr>
              <w:pStyle w:val="paragraph"/>
              <w:spacing w:before="0" w:after="0"/>
              <w:jc w:val="both"/>
              <w:textAlignment w:val="baseline"/>
              <w:rPr>
                <w:rFonts w:ascii="Source Sans Pro" w:hAnsi="Source Sans Pro"/>
              </w:rPr>
            </w:pPr>
            <w:r w:rsidRPr="00193A33">
              <w:rPr>
                <w:rFonts w:ascii="Source Sans Pro" w:hAnsi="Source Sans Pro"/>
              </w:rPr>
              <w:t>As the face of Yorkshire Housing, you’ll represent the organisation with professionalism and care, delivering a service that’s truly customer obsessed. You’ll be a key part of our customer experience, providing a high-quality, efficient, and effective damp and mould service that helps ensure every customer has a home they’re proud to live in.</w:t>
            </w:r>
          </w:p>
          <w:p w14:paraId="0200AF0C" w14:textId="1C6C9F73" w:rsidR="00193A33" w:rsidRPr="00193A33" w:rsidRDefault="00193A33" w:rsidP="00193A33">
            <w:pPr>
              <w:pStyle w:val="paragraph"/>
              <w:spacing w:before="0" w:after="0"/>
              <w:jc w:val="both"/>
              <w:textAlignment w:val="baseline"/>
              <w:rPr>
                <w:rFonts w:ascii="Source Sans Pro" w:hAnsi="Source Sans Pro"/>
              </w:rPr>
            </w:pPr>
            <w:r w:rsidRPr="00193A33">
              <w:rPr>
                <w:rFonts w:ascii="Source Sans Pro" w:hAnsi="Source Sans Pro"/>
              </w:rPr>
              <w:t>Your role includes carrying out first inspections and triage, accurately diagnosing root causes, and applying appropriate treatment solutions—including safe and thorough cleaning of affected areas. You’ll aim for first-time fixes wherever possible, while escalating more complex issues when needed.</w:t>
            </w:r>
          </w:p>
          <w:p w14:paraId="6F480A11" w14:textId="77777777" w:rsidR="00193A33" w:rsidRPr="00193A33" w:rsidRDefault="00193A33" w:rsidP="00193A33">
            <w:pPr>
              <w:pStyle w:val="paragraph"/>
              <w:spacing w:before="0" w:after="0"/>
              <w:jc w:val="both"/>
              <w:textAlignment w:val="baseline"/>
              <w:rPr>
                <w:rFonts w:ascii="Source Sans Pro" w:hAnsi="Source Sans Pro"/>
              </w:rPr>
            </w:pPr>
            <w:r w:rsidRPr="00193A33">
              <w:rPr>
                <w:rFonts w:ascii="Source Sans Pro" w:hAnsi="Source Sans Pro"/>
              </w:rPr>
              <w:t>Working closely with customers, you’ll offer empathetic and inclusive advice on managing and preventing damp and mould, supporting our diverse communities and vulnerable individuals. You’ll also undertake minor repairs (depending on skillset), such as joinery, plumbing, decorating, and general property maintenance.</w:t>
            </w:r>
          </w:p>
          <w:p w14:paraId="3480425E" w14:textId="46D648F6" w:rsidR="00A4237D" w:rsidRPr="00193A33" w:rsidRDefault="00193A33" w:rsidP="00193A33">
            <w:pPr>
              <w:pStyle w:val="paragraph"/>
              <w:spacing w:before="0" w:after="0"/>
              <w:jc w:val="both"/>
              <w:textAlignment w:val="baseline"/>
              <w:rPr>
                <w:rFonts w:ascii="Source Sans Pro" w:hAnsi="Source Sans Pro"/>
              </w:rPr>
            </w:pPr>
            <w:r w:rsidRPr="00193A33">
              <w:rPr>
                <w:rFonts w:ascii="Source Sans Pro" w:hAnsi="Source Sans Pro"/>
              </w:rPr>
              <w:t>As the ‘eyes and ears’ of Yorkshire Housing, you’ll flag and report wider concerns, helping us maintain safe, healthy homes and deliver on our commitment to excellent customer service.</w:t>
            </w:r>
          </w:p>
        </w:tc>
      </w:tr>
    </w:tbl>
    <w:p w14:paraId="7DE5B9C1" w14:textId="77777777" w:rsidR="00841AD6" w:rsidRPr="0084565C" w:rsidRDefault="00841AD6"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841AD6" w:rsidRPr="0084565C" w14:paraId="2C96CEDE" w14:textId="77777777" w:rsidTr="45577F7A">
        <w:tc>
          <w:tcPr>
            <w:tcW w:w="9622" w:type="dxa"/>
            <w:shd w:val="clear" w:color="auto" w:fill="404040" w:themeFill="text1" w:themeFillTint="BF"/>
          </w:tcPr>
          <w:p w14:paraId="71142330" w14:textId="0A100763" w:rsidR="00841AD6" w:rsidRPr="0084565C" w:rsidRDefault="00BB4CDD" w:rsidP="4C00874B">
            <w:pPr>
              <w:spacing w:before="60" w:after="60"/>
              <w:rPr>
                <w:rFonts w:ascii="Source Sans Pro" w:hAnsi="Source Sans Pro"/>
                <w:b/>
                <w:bCs/>
                <w:color w:val="FFFFFF" w:themeColor="background1"/>
                <w:sz w:val="22"/>
                <w:szCs w:val="22"/>
              </w:rPr>
            </w:pPr>
            <w:r w:rsidRPr="0084565C">
              <w:rPr>
                <w:rFonts w:ascii="Source Sans Pro" w:hAnsi="Source Sans Pro"/>
                <w:b/>
                <w:bCs/>
                <w:color w:val="FFFFFF" w:themeColor="background1"/>
                <w:sz w:val="22"/>
                <w:szCs w:val="22"/>
              </w:rPr>
              <w:t>Key responsibilities</w:t>
            </w:r>
          </w:p>
        </w:tc>
      </w:tr>
      <w:tr w:rsidR="005D55AC" w:rsidRPr="0084565C" w14:paraId="527A9B40" w14:textId="77777777" w:rsidTr="45577F7A">
        <w:tc>
          <w:tcPr>
            <w:tcW w:w="9622" w:type="dxa"/>
            <w:shd w:val="clear" w:color="auto" w:fill="auto"/>
          </w:tcPr>
          <w:p w14:paraId="523C7286" w14:textId="77777777" w:rsidR="00193A33" w:rsidRPr="00193A33" w:rsidRDefault="00193A33" w:rsidP="00193A33">
            <w:pPr>
              <w:numPr>
                <w:ilvl w:val="0"/>
                <w:numId w:val="9"/>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Work as part of the damp and mould team to identify, treat, and resolve issues in customer homes, including safe cleaning and application of treatment solutions.</w:t>
            </w:r>
          </w:p>
          <w:p w14:paraId="740269C0" w14:textId="77777777" w:rsidR="00193A33" w:rsidRPr="00193A33" w:rsidRDefault="00193A33" w:rsidP="00193A33">
            <w:pPr>
              <w:numPr>
                <w:ilvl w:val="0"/>
                <w:numId w:val="9"/>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Carry out initial inspections and triage, diagnose root causes, and escalate complex cases to surveyors or other relevant colleagues.</w:t>
            </w:r>
          </w:p>
          <w:p w14:paraId="1B9FDA3F" w14:textId="77777777" w:rsidR="00193A33" w:rsidRPr="00193A33" w:rsidRDefault="00193A33" w:rsidP="00193A33">
            <w:pPr>
              <w:numPr>
                <w:ilvl w:val="0"/>
                <w:numId w:val="9"/>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Complete minor multi-trade repairs (e.g. joinery, plumbing, decorating, general handywork) to agreed standards and within allocated schedules.</w:t>
            </w:r>
          </w:p>
          <w:p w14:paraId="5E846127" w14:textId="77777777" w:rsidR="00193A33" w:rsidRPr="00193A33" w:rsidRDefault="00193A33" w:rsidP="00193A33">
            <w:pPr>
              <w:numPr>
                <w:ilvl w:val="0"/>
                <w:numId w:val="9"/>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Use a portable device to record visit outcomes, log customer queries, and ensure accurate data capture and reporting.</w:t>
            </w:r>
          </w:p>
          <w:p w14:paraId="178FECD6" w14:textId="77777777" w:rsidR="00193A33" w:rsidRPr="00193A33" w:rsidRDefault="00193A33" w:rsidP="00193A33">
            <w:pPr>
              <w:numPr>
                <w:ilvl w:val="0"/>
                <w:numId w:val="9"/>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Take initiative to complete additional works when time allows, notifying the resource planning team and your team leader.</w:t>
            </w:r>
          </w:p>
          <w:p w14:paraId="077D9527" w14:textId="77777777" w:rsidR="00193A33" w:rsidRPr="00193A33" w:rsidRDefault="00193A33" w:rsidP="00193A33">
            <w:pPr>
              <w:numPr>
                <w:ilvl w:val="0"/>
                <w:numId w:val="9"/>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Deliver a courteous, professional service, recognising the visibility of the role and the diverse needs of our customers.</w:t>
            </w:r>
          </w:p>
          <w:p w14:paraId="77CFB09D" w14:textId="77777777" w:rsidR="00193A33" w:rsidRPr="00193A33" w:rsidRDefault="00193A33" w:rsidP="00193A33">
            <w:pPr>
              <w:numPr>
                <w:ilvl w:val="0"/>
                <w:numId w:val="9"/>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Take ownership of service quality, escalating any barriers to delivery to your team leader.</w:t>
            </w:r>
          </w:p>
          <w:p w14:paraId="75B760C2" w14:textId="77777777" w:rsidR="00193A33" w:rsidRPr="00193A33" w:rsidRDefault="00193A33" w:rsidP="00193A33">
            <w:pPr>
              <w:numPr>
                <w:ilvl w:val="0"/>
                <w:numId w:val="9"/>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Follow all relevant Yorkshire Housing policies, procedures, and regulatory standards—including health and safety, fleet management, training compliance, and data handling—to ensure safe, legal, and high-quality service delivery.</w:t>
            </w:r>
          </w:p>
          <w:p w14:paraId="1707D7B5" w14:textId="77777777" w:rsidR="00193A33" w:rsidRPr="00193A33" w:rsidRDefault="00193A33" w:rsidP="00193A33">
            <w:pPr>
              <w:numPr>
                <w:ilvl w:val="0"/>
                <w:numId w:val="9"/>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Manage van stock levels effectively and liaise with suppliers as needed.</w:t>
            </w:r>
          </w:p>
          <w:p w14:paraId="22EAFD84" w14:textId="77777777" w:rsidR="00193A33" w:rsidRPr="00193A33" w:rsidRDefault="00193A33" w:rsidP="00193A33">
            <w:pPr>
              <w:numPr>
                <w:ilvl w:val="0"/>
                <w:numId w:val="9"/>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lastRenderedPageBreak/>
              <w:t>Trigger the no-access process with the damp and mould administration team when required.</w:t>
            </w:r>
          </w:p>
          <w:p w14:paraId="2C0C84B9" w14:textId="77777777" w:rsidR="00193A33" w:rsidRPr="00193A33" w:rsidRDefault="00193A33" w:rsidP="00193A33">
            <w:pPr>
              <w:numPr>
                <w:ilvl w:val="0"/>
                <w:numId w:val="9"/>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Support complaint resolution by de-escalating low-level issues and escalating more serious concerns, working with relevant teams.</w:t>
            </w:r>
          </w:p>
          <w:p w14:paraId="774C89E4" w14:textId="77777777" w:rsidR="00193A33" w:rsidRPr="00193A33" w:rsidRDefault="00193A33" w:rsidP="00193A33">
            <w:pPr>
              <w:numPr>
                <w:ilvl w:val="0"/>
                <w:numId w:val="9"/>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Be flexible to work outside standard hours, including weekends, when required by business needs.</w:t>
            </w:r>
          </w:p>
          <w:p w14:paraId="73064464" w14:textId="1427268F" w:rsidR="00BF44A1" w:rsidRPr="00193A33" w:rsidRDefault="00193A33" w:rsidP="00193A33">
            <w:pPr>
              <w:numPr>
                <w:ilvl w:val="0"/>
                <w:numId w:val="9"/>
              </w:numPr>
              <w:shd w:val="clear" w:color="auto" w:fill="FAFAFA"/>
              <w:spacing w:before="100" w:beforeAutospacing="1" w:after="100" w:afterAutospacing="1"/>
              <w:rPr>
                <w:rFonts w:ascii="Segoe UI" w:eastAsia="Times New Roman" w:hAnsi="Segoe UI" w:cs="Segoe UI"/>
                <w:color w:val="424242"/>
                <w:lang w:val="en-GB" w:eastAsia="en-GB"/>
              </w:rPr>
            </w:pPr>
            <w:r w:rsidRPr="00193A33">
              <w:rPr>
                <w:rFonts w:ascii="Source Sans Pro" w:eastAsia="Times New Roman" w:hAnsi="Source Sans Pro" w:cs="Segoe UI"/>
                <w:color w:val="424242"/>
                <w:lang w:val="en-GB" w:eastAsia="en-GB"/>
              </w:rPr>
              <w:t>Participate in a 24-hour emergency call-out rota when necessary</w:t>
            </w:r>
            <w:r w:rsidRPr="00193A33">
              <w:rPr>
                <w:rFonts w:ascii="Source Sans Pro" w:eastAsia="Times New Roman" w:hAnsi="Source Sans Pro" w:cs="Segoe UI"/>
                <w:color w:val="424242"/>
                <w:lang w:val="en-GB" w:eastAsia="en-GB"/>
              </w:rPr>
              <w:t>.</w:t>
            </w:r>
          </w:p>
        </w:tc>
      </w:tr>
    </w:tbl>
    <w:p w14:paraId="06CAFB4C" w14:textId="34175153" w:rsidR="001B2649" w:rsidRPr="0084565C" w:rsidRDefault="001B2649" w:rsidP="00426498">
      <w:pPr>
        <w:rPr>
          <w:rFonts w:ascii="Source Sans Pro" w:hAnsi="Source Sans Pro"/>
          <w:sz w:val="22"/>
          <w:szCs w:val="22"/>
        </w:rPr>
      </w:pPr>
    </w:p>
    <w:p w14:paraId="7D97B843" w14:textId="77777777" w:rsidR="001B2649" w:rsidRPr="0084565C" w:rsidRDefault="001B2649" w:rsidP="71DC88D0">
      <w:pPr>
        <w:spacing w:line="276" w:lineRule="auto"/>
        <w:rPr>
          <w:rFonts w:ascii="Source Sans Pro" w:hAnsi="Source Sans Pro"/>
          <w:sz w:val="22"/>
          <w:szCs w:val="22"/>
        </w:rPr>
      </w:pPr>
    </w:p>
    <w:tbl>
      <w:tblPr>
        <w:tblStyle w:val="TableGrid"/>
        <w:tblW w:w="9622" w:type="dxa"/>
        <w:tblLook w:val="04A0" w:firstRow="1" w:lastRow="0" w:firstColumn="1" w:lastColumn="0" w:noHBand="0" w:noVBand="1"/>
      </w:tblPr>
      <w:tblGrid>
        <w:gridCol w:w="9622"/>
      </w:tblGrid>
      <w:tr w:rsidR="002C6E1D" w:rsidRPr="0084565C" w14:paraId="11628924" w14:textId="77777777" w:rsidTr="45577F7A">
        <w:tc>
          <w:tcPr>
            <w:tcW w:w="9622" w:type="dxa"/>
            <w:shd w:val="clear" w:color="auto" w:fill="404040" w:themeFill="text1" w:themeFillTint="BF"/>
          </w:tcPr>
          <w:p w14:paraId="72325E8F" w14:textId="21F84124" w:rsidR="002C6E1D" w:rsidRPr="0084565C" w:rsidRDefault="000A1D5B" w:rsidP="002C6E1D">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What you’ll bring to the r</w:t>
            </w:r>
            <w:r w:rsidR="00686540" w:rsidRPr="0084565C">
              <w:rPr>
                <w:rFonts w:ascii="Source Sans Pro" w:hAnsi="Source Sans Pro"/>
                <w:b/>
                <w:color w:val="FFFFFF" w:themeColor="background1"/>
                <w:sz w:val="22"/>
                <w:szCs w:val="22"/>
              </w:rPr>
              <w:t>o</w:t>
            </w:r>
            <w:r w:rsidRPr="0084565C">
              <w:rPr>
                <w:rFonts w:ascii="Source Sans Pro" w:hAnsi="Source Sans Pro"/>
                <w:b/>
                <w:color w:val="FFFFFF" w:themeColor="background1"/>
                <w:sz w:val="22"/>
                <w:szCs w:val="22"/>
              </w:rPr>
              <w:t>le</w:t>
            </w:r>
          </w:p>
        </w:tc>
      </w:tr>
      <w:tr w:rsidR="002C6E1D" w:rsidRPr="0084565C" w14:paraId="3D45DC91" w14:textId="77777777" w:rsidTr="45577F7A">
        <w:tc>
          <w:tcPr>
            <w:tcW w:w="9622" w:type="dxa"/>
            <w:shd w:val="clear" w:color="auto" w:fill="D9D9D9" w:themeFill="background1" w:themeFillShade="D9"/>
          </w:tcPr>
          <w:p w14:paraId="0C33E0DB" w14:textId="6B54BC26" w:rsidR="002C6E1D" w:rsidRPr="0084565C" w:rsidRDefault="009E092C" w:rsidP="4C00874B">
            <w:pPr>
              <w:spacing w:before="60" w:after="60"/>
              <w:rPr>
                <w:rFonts w:ascii="Source Sans Pro" w:hAnsi="Source Sans Pro"/>
                <w:b/>
                <w:bCs/>
                <w:sz w:val="22"/>
                <w:szCs w:val="22"/>
              </w:rPr>
            </w:pPr>
            <w:r w:rsidRPr="0084565C">
              <w:rPr>
                <w:rFonts w:ascii="Source Sans Pro" w:hAnsi="Source Sans Pro"/>
                <w:b/>
                <w:bCs/>
                <w:sz w:val="22"/>
                <w:szCs w:val="22"/>
              </w:rPr>
              <w:t>The main</w:t>
            </w:r>
            <w:r w:rsidR="00B75377" w:rsidRPr="0084565C">
              <w:rPr>
                <w:rFonts w:ascii="Source Sans Pro" w:hAnsi="Source Sans Pro"/>
                <w:b/>
                <w:bCs/>
                <w:sz w:val="22"/>
                <w:szCs w:val="22"/>
              </w:rPr>
              <w:t xml:space="preserve"> things</w:t>
            </w:r>
            <w:r w:rsidR="76F647C2" w:rsidRPr="0084565C">
              <w:rPr>
                <w:rFonts w:ascii="Source Sans Pro" w:hAnsi="Source Sans Pro"/>
                <w:b/>
                <w:bCs/>
                <w:sz w:val="22"/>
                <w:szCs w:val="22"/>
              </w:rPr>
              <w:t>:</w:t>
            </w:r>
          </w:p>
        </w:tc>
      </w:tr>
      <w:tr w:rsidR="00FE0DF5" w:rsidRPr="0084565C" w14:paraId="69C3750F" w14:textId="77777777" w:rsidTr="45577F7A">
        <w:tc>
          <w:tcPr>
            <w:tcW w:w="9622" w:type="dxa"/>
            <w:shd w:val="clear" w:color="auto" w:fill="auto"/>
          </w:tcPr>
          <w:p w14:paraId="08D5080D" w14:textId="77777777" w:rsidR="00193A33" w:rsidRPr="00193A33" w:rsidRDefault="00193A33" w:rsidP="00193A33">
            <w:pPr>
              <w:numPr>
                <w:ilvl w:val="0"/>
                <w:numId w:val="12"/>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Proven experience delivering repairs in a customer-facing environment, ideally with some exposure to damp and mould issues (specialist training will be provided).</w:t>
            </w:r>
          </w:p>
          <w:p w14:paraId="6FA29623" w14:textId="6587A835" w:rsidR="00193A33" w:rsidRPr="00193A33" w:rsidRDefault="0042013C" w:rsidP="00193A33">
            <w:pPr>
              <w:numPr>
                <w:ilvl w:val="0"/>
                <w:numId w:val="12"/>
              </w:numPr>
              <w:shd w:val="clear" w:color="auto" w:fill="FAFAFA"/>
              <w:spacing w:before="100" w:beforeAutospacing="1" w:after="100" w:afterAutospacing="1"/>
              <w:rPr>
                <w:rFonts w:ascii="Source Sans Pro" w:eastAsia="Times New Roman" w:hAnsi="Source Sans Pro" w:cs="Segoe UI"/>
                <w:color w:val="424242"/>
                <w:lang w:val="en-GB" w:eastAsia="en-GB"/>
              </w:rPr>
            </w:pPr>
            <w:r>
              <w:rPr>
                <w:rFonts w:ascii="Source Sans Pro" w:eastAsia="Times New Roman" w:hAnsi="Source Sans Pro" w:cs="Segoe UI"/>
                <w:color w:val="424242"/>
                <w:lang w:val="en-GB" w:eastAsia="en-GB"/>
              </w:rPr>
              <w:t>Good all-round property maintenance knowledge, s</w:t>
            </w:r>
            <w:r w:rsidR="00193A33" w:rsidRPr="00193A33">
              <w:rPr>
                <w:rFonts w:ascii="Source Sans Pro" w:eastAsia="Times New Roman" w:hAnsi="Source Sans Pro" w:cs="Segoe UI"/>
                <w:color w:val="424242"/>
                <w:lang w:val="en-GB" w:eastAsia="en-GB"/>
              </w:rPr>
              <w:t>killed in minor plumbing, joinery, decorating, and general building work, with the ability to complete repairs independently to a high standard.</w:t>
            </w:r>
          </w:p>
          <w:p w14:paraId="4B66BE7E" w14:textId="77777777" w:rsidR="00193A33" w:rsidRPr="00193A33" w:rsidRDefault="00193A33" w:rsidP="00193A33">
            <w:pPr>
              <w:numPr>
                <w:ilvl w:val="0"/>
                <w:numId w:val="12"/>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Background in customer service, preferably within social housing or a similar sector.</w:t>
            </w:r>
          </w:p>
          <w:p w14:paraId="3FA6B254" w14:textId="77777777" w:rsidR="00193A33" w:rsidRPr="00193A33" w:rsidRDefault="00193A33" w:rsidP="00193A33">
            <w:pPr>
              <w:numPr>
                <w:ilvl w:val="0"/>
                <w:numId w:val="12"/>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Comfortable using tablets and smartphones to complete basic IT tasks such as emailing, taking photos, and using applications like Microsoft Teams.</w:t>
            </w:r>
          </w:p>
          <w:p w14:paraId="79141016" w14:textId="77777777" w:rsidR="00193A33" w:rsidRPr="00193A33" w:rsidRDefault="00193A33" w:rsidP="00193A33">
            <w:pPr>
              <w:numPr>
                <w:ilvl w:val="0"/>
                <w:numId w:val="12"/>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Strong understanding of health and safety regulations and how they apply in a property maintenance context.</w:t>
            </w:r>
          </w:p>
          <w:p w14:paraId="11BA1874" w14:textId="77777777" w:rsidR="00193A33" w:rsidRPr="00193A33" w:rsidRDefault="00193A33" w:rsidP="00193A33">
            <w:pPr>
              <w:numPr>
                <w:ilvl w:val="0"/>
                <w:numId w:val="12"/>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Able to work independently, manage changing priorities, and use initiative to solve problems.</w:t>
            </w:r>
          </w:p>
          <w:p w14:paraId="2B48C261" w14:textId="77777777" w:rsidR="00193A33" w:rsidRPr="00193A33" w:rsidRDefault="00193A33" w:rsidP="00193A33">
            <w:pPr>
              <w:numPr>
                <w:ilvl w:val="0"/>
                <w:numId w:val="12"/>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Collaborative team player with a proactive and positive approach.</w:t>
            </w:r>
          </w:p>
          <w:p w14:paraId="2155CB79" w14:textId="77777777" w:rsidR="00193A33" w:rsidRPr="00193A33" w:rsidRDefault="00193A33" w:rsidP="00193A33">
            <w:pPr>
              <w:numPr>
                <w:ilvl w:val="0"/>
                <w:numId w:val="12"/>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Committed to delivering excellent customer service and taking ownership of outcomes.</w:t>
            </w:r>
          </w:p>
          <w:p w14:paraId="736B9854" w14:textId="77777777" w:rsidR="00193A33" w:rsidRPr="00193A33" w:rsidRDefault="00193A33" w:rsidP="00193A33">
            <w:pPr>
              <w:numPr>
                <w:ilvl w:val="0"/>
                <w:numId w:val="12"/>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Flexible to travel and work across the Yorkshire region, including occasional out-of-hours or weekend work when required.</w:t>
            </w:r>
          </w:p>
          <w:p w14:paraId="01BFB146" w14:textId="77777777" w:rsidR="00193A33" w:rsidRPr="00193A33" w:rsidRDefault="00193A33" w:rsidP="00193A33">
            <w:pPr>
              <w:numPr>
                <w:ilvl w:val="0"/>
                <w:numId w:val="12"/>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Full UK driving licence.</w:t>
            </w:r>
          </w:p>
          <w:p w14:paraId="32008D7E" w14:textId="77777777" w:rsidR="00193A33" w:rsidRPr="00193A33" w:rsidRDefault="00193A33" w:rsidP="00193A33">
            <w:pPr>
              <w:numPr>
                <w:ilvl w:val="0"/>
                <w:numId w:val="12"/>
              </w:numPr>
              <w:shd w:val="clear" w:color="auto" w:fill="FAFAFA"/>
              <w:spacing w:before="100" w:beforeAutospacing="1" w:after="100" w:afterAutospacing="1"/>
              <w:rPr>
                <w:rFonts w:ascii="Source Sans Pro" w:eastAsia="Times New Roman" w:hAnsi="Source Sans Pro" w:cs="Segoe UI"/>
                <w:color w:val="424242"/>
                <w:lang w:val="en-GB" w:eastAsia="en-GB"/>
              </w:rPr>
            </w:pPr>
            <w:r w:rsidRPr="00193A33">
              <w:rPr>
                <w:rFonts w:ascii="Source Sans Pro" w:eastAsia="Times New Roman" w:hAnsi="Source Sans Pro" w:cs="Segoe UI"/>
                <w:color w:val="424242"/>
                <w:lang w:val="en-GB" w:eastAsia="en-GB"/>
              </w:rPr>
              <w:t>Willingness to learn, adapt, and continuously improve skills and service delivery.</w:t>
            </w:r>
          </w:p>
          <w:p w14:paraId="24A85B4E" w14:textId="3C7BF3FC" w:rsidR="000636E9" w:rsidRPr="00193A33" w:rsidRDefault="00193A33" w:rsidP="00193A33">
            <w:pPr>
              <w:numPr>
                <w:ilvl w:val="0"/>
                <w:numId w:val="12"/>
              </w:numPr>
              <w:shd w:val="clear" w:color="auto" w:fill="FAFAFA"/>
              <w:spacing w:before="100" w:beforeAutospacing="1" w:after="100" w:afterAutospacing="1"/>
              <w:rPr>
                <w:rFonts w:ascii="Segoe UI" w:eastAsia="Times New Roman" w:hAnsi="Segoe UI" w:cs="Segoe UI"/>
                <w:color w:val="424242"/>
                <w:lang w:val="en-GB" w:eastAsia="en-GB"/>
              </w:rPr>
            </w:pPr>
            <w:r w:rsidRPr="00193A33">
              <w:rPr>
                <w:rFonts w:ascii="Source Sans Pro" w:eastAsia="Times New Roman" w:hAnsi="Source Sans Pro" w:cs="Segoe UI"/>
                <w:color w:val="424242"/>
                <w:lang w:val="en-GB" w:eastAsia="en-GB"/>
              </w:rPr>
              <w:t>Alignment with Yorkshire Housing’s values and commitment to inclusive, customer-focused service</w:t>
            </w:r>
            <w:r w:rsidRPr="00193A33">
              <w:rPr>
                <w:rFonts w:ascii="Source Sans Pro" w:eastAsia="Times New Roman" w:hAnsi="Source Sans Pro" w:cs="Segoe UI"/>
                <w:color w:val="424242"/>
                <w:lang w:val="en-GB" w:eastAsia="en-GB"/>
              </w:rPr>
              <w:t>.</w:t>
            </w:r>
          </w:p>
        </w:tc>
      </w:tr>
      <w:tr w:rsidR="00FE0DF5" w:rsidRPr="0084565C" w14:paraId="1D86309C" w14:textId="77777777" w:rsidTr="45577F7A">
        <w:tc>
          <w:tcPr>
            <w:tcW w:w="9622" w:type="dxa"/>
            <w:shd w:val="clear" w:color="auto" w:fill="D9D9D9" w:themeFill="background1" w:themeFillShade="D9"/>
          </w:tcPr>
          <w:p w14:paraId="66531CD6" w14:textId="12360D67" w:rsidR="00FE0DF5" w:rsidRPr="0084565C" w:rsidRDefault="00FE0DF5" w:rsidP="00FE0DF5">
            <w:pPr>
              <w:spacing w:before="60" w:after="60"/>
              <w:rPr>
                <w:rFonts w:ascii="Source Sans Pro" w:hAnsi="Source Sans Pro"/>
                <w:b/>
                <w:bCs/>
                <w:sz w:val="22"/>
                <w:szCs w:val="22"/>
              </w:rPr>
            </w:pPr>
            <w:r w:rsidRPr="0084565C">
              <w:rPr>
                <w:rFonts w:ascii="Source Sans Pro" w:hAnsi="Source Sans Pro"/>
                <w:b/>
                <w:bCs/>
                <w:sz w:val="22"/>
                <w:szCs w:val="22"/>
              </w:rPr>
              <w:t>Our values:</w:t>
            </w:r>
          </w:p>
        </w:tc>
      </w:tr>
      <w:tr w:rsidR="00FE0DF5" w:rsidRPr="0084565C" w14:paraId="755B74BF" w14:textId="77777777" w:rsidTr="45577F7A">
        <w:tc>
          <w:tcPr>
            <w:tcW w:w="9622" w:type="dxa"/>
            <w:shd w:val="clear" w:color="auto" w:fill="FFFFFF" w:themeFill="background1"/>
          </w:tcPr>
          <w:p w14:paraId="47CD158F" w14:textId="0EAD4D50" w:rsidR="00FE0DF5" w:rsidRPr="0084565C" w:rsidRDefault="00FE0DF5" w:rsidP="00FE0DF5">
            <w:pPr>
              <w:pStyle w:val="NormalWeb"/>
              <w:spacing w:before="0" w:beforeAutospacing="0" w:after="0" w:afterAutospacing="0"/>
              <w:rPr>
                <w:rFonts w:ascii="Source Sans Pro" w:hAnsi="Source Sans Pro" w:cstheme="minorHAnsi"/>
                <w:color w:val="2D2D2D"/>
                <w:sz w:val="22"/>
                <w:szCs w:val="22"/>
              </w:rPr>
            </w:pPr>
            <w:r w:rsidRPr="0084565C">
              <w:rPr>
                <w:rFonts w:ascii="Source Sans Pro" w:hAnsi="Source Sans Pro" w:cstheme="minorHAnsi"/>
                <w:color w:val="2D2D2D"/>
                <w:sz w:val="22"/>
                <w:szCs w:val="22"/>
              </w:rPr>
              <w:t xml:space="preserve">Our values describe what matters most to us, and what our colleagues should expect from each other. We’re all expected to show how we support and live up to these values in our work. </w:t>
            </w:r>
          </w:p>
          <w:p w14:paraId="297BA0D9" w14:textId="77777777" w:rsidR="00FE0DF5" w:rsidRPr="0084565C" w:rsidRDefault="00FE0DF5" w:rsidP="00FE0DF5">
            <w:pPr>
              <w:pStyle w:val="NormalWeb"/>
              <w:spacing w:before="0" w:beforeAutospacing="0" w:after="0" w:afterAutospacing="0"/>
              <w:rPr>
                <w:rFonts w:ascii="Source Sans Pro" w:hAnsi="Source Sans Pro" w:cstheme="minorHAnsi"/>
                <w:color w:val="2D2D2D"/>
                <w:sz w:val="22"/>
                <w:szCs w:val="22"/>
              </w:rPr>
            </w:pPr>
          </w:p>
          <w:p w14:paraId="21C0F3F4"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Create trust</w:t>
            </w:r>
            <w:r w:rsidRPr="0084565C">
              <w:rPr>
                <w:rFonts w:ascii="Source Sans Pro" w:hAnsi="Source Sans Pro" w:cstheme="minorBidi"/>
                <w:sz w:val="22"/>
                <w:szCs w:val="22"/>
              </w:rPr>
              <w:t xml:space="preserve"> • Do the right thing, not the easy thing • Be honest and open • Do what you say.</w:t>
            </w:r>
          </w:p>
          <w:p w14:paraId="025BABCA"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Be curious</w:t>
            </w:r>
            <w:r w:rsidRPr="0084565C">
              <w:rPr>
                <w:rFonts w:ascii="Source Sans Pro" w:hAnsi="Source Sans Pro" w:cstheme="minorBidi"/>
                <w:sz w:val="22"/>
                <w:szCs w:val="22"/>
              </w:rPr>
              <w:t xml:space="preserve"> • Think differently • Ask questions • Keep learning.</w:t>
            </w:r>
          </w:p>
          <w:p w14:paraId="11DA1730"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Make it happen</w:t>
            </w:r>
            <w:r w:rsidRPr="0084565C">
              <w:rPr>
                <w:rFonts w:ascii="Source Sans Pro" w:hAnsi="Source Sans Pro" w:cstheme="minorBidi"/>
                <w:sz w:val="22"/>
                <w:szCs w:val="22"/>
              </w:rPr>
              <w:t xml:space="preserve"> • Own it • Do it • Be empowered.</w:t>
            </w:r>
          </w:p>
          <w:p w14:paraId="5A76B984"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Achieve impact</w:t>
            </w:r>
            <w:r w:rsidRPr="0084565C">
              <w:rPr>
                <w:rFonts w:ascii="Source Sans Pro" w:hAnsi="Source Sans Pro" w:cstheme="minorBidi"/>
                <w:sz w:val="22"/>
                <w:szCs w:val="22"/>
              </w:rPr>
              <w:t xml:space="preserve"> • Do things that matter • Deliver results • Show pride and passion.</w:t>
            </w:r>
          </w:p>
          <w:p w14:paraId="0638D312"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Have fun</w:t>
            </w:r>
            <w:r w:rsidRPr="0084565C">
              <w:rPr>
                <w:rFonts w:ascii="Source Sans Pro" w:hAnsi="Source Sans Pro" w:cstheme="minorBidi"/>
                <w:sz w:val="22"/>
                <w:szCs w:val="22"/>
              </w:rPr>
              <w:t xml:space="preserve"> • Enjoy work • Be yourself • Stay connected.</w:t>
            </w:r>
          </w:p>
          <w:p w14:paraId="7EE5C4D3"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p>
          <w:p w14:paraId="0800E692" w14:textId="346C7F1A"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sz w:val="22"/>
                <w:szCs w:val="22"/>
              </w:rPr>
              <w:t xml:space="preserve">We want colleagues to feel free to be themselves - so we’re all responsible for making sure we promote a culture of equality, diversity and inclusion.  And, as you’d expect, we’re responsible for our own health and safety, following our policies and doing any training needed for our roles. </w:t>
            </w:r>
          </w:p>
          <w:p w14:paraId="42B3589E" w14:textId="1941AFC5" w:rsidR="00FE0DF5" w:rsidRPr="0084565C" w:rsidRDefault="00FE0DF5" w:rsidP="00FE0DF5">
            <w:pPr>
              <w:pStyle w:val="NormalWeb"/>
              <w:spacing w:before="0" w:beforeAutospacing="0" w:after="0" w:afterAutospacing="0"/>
              <w:rPr>
                <w:rFonts w:ascii="Source Sans Pro" w:hAnsi="Source Sans Pro" w:cstheme="minorBidi"/>
                <w:sz w:val="22"/>
                <w:szCs w:val="22"/>
              </w:rPr>
            </w:pPr>
          </w:p>
        </w:tc>
      </w:tr>
    </w:tbl>
    <w:p w14:paraId="460DE9BF" w14:textId="77777777" w:rsidR="002C6E1D" w:rsidRPr="0084565C" w:rsidRDefault="002C6E1D" w:rsidP="00426498">
      <w:pPr>
        <w:rPr>
          <w:rFonts w:ascii="Source Sans Pro" w:hAnsi="Source Sans Pro"/>
          <w:sz w:val="22"/>
          <w:szCs w:val="22"/>
        </w:rPr>
      </w:pPr>
    </w:p>
    <w:p w14:paraId="0DA520A3" w14:textId="77777777" w:rsidR="002C6E1D" w:rsidRPr="0084565C" w:rsidRDefault="002C6E1D" w:rsidP="002C6E1D">
      <w:pPr>
        <w:rPr>
          <w:rFonts w:ascii="Source Sans Pro" w:hAnsi="Source Sans Pro"/>
          <w:sz w:val="22"/>
          <w:szCs w:val="22"/>
        </w:rPr>
      </w:pPr>
    </w:p>
    <w:sectPr w:rsidR="002C6E1D" w:rsidRPr="0084565C" w:rsidSect="002C6E1D">
      <w:pgSz w:w="11900" w:h="16840"/>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CBDB2" w14:textId="77777777" w:rsidR="0044460D" w:rsidRDefault="0044460D" w:rsidP="00444E09">
      <w:r>
        <w:separator/>
      </w:r>
    </w:p>
  </w:endnote>
  <w:endnote w:type="continuationSeparator" w:id="0">
    <w:p w14:paraId="036EA243" w14:textId="77777777" w:rsidR="0044460D" w:rsidRDefault="0044460D" w:rsidP="00444E09">
      <w:r>
        <w:continuationSeparator/>
      </w:r>
    </w:p>
  </w:endnote>
  <w:endnote w:type="continuationNotice" w:id="1">
    <w:p w14:paraId="0DF4559F" w14:textId="77777777" w:rsidR="0044460D" w:rsidRDefault="004446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1A335" w14:textId="77777777" w:rsidR="0044460D" w:rsidRDefault="0044460D" w:rsidP="00444E09">
      <w:r>
        <w:separator/>
      </w:r>
    </w:p>
  </w:footnote>
  <w:footnote w:type="continuationSeparator" w:id="0">
    <w:p w14:paraId="6721CB30" w14:textId="77777777" w:rsidR="0044460D" w:rsidRDefault="0044460D" w:rsidP="00444E09">
      <w:r>
        <w:continuationSeparator/>
      </w:r>
    </w:p>
  </w:footnote>
  <w:footnote w:type="continuationNotice" w:id="1">
    <w:p w14:paraId="4DAAC8FB" w14:textId="77777777" w:rsidR="0044460D" w:rsidRDefault="004446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B0B"/>
    <w:multiLevelType w:val="hybridMultilevel"/>
    <w:tmpl w:val="6EA295C8"/>
    <w:lvl w:ilvl="0" w:tplc="8B20AEF8">
      <w:start w:val="1"/>
      <w:numFmt w:val="bullet"/>
      <w:lvlText w:val="·"/>
      <w:lvlJc w:val="left"/>
      <w:pPr>
        <w:ind w:left="720" w:hanging="360"/>
      </w:pPr>
      <w:rPr>
        <w:rFonts w:ascii="Symbol" w:hAnsi="Symbol" w:hint="default"/>
      </w:rPr>
    </w:lvl>
    <w:lvl w:ilvl="1" w:tplc="FE746C40">
      <w:start w:val="1"/>
      <w:numFmt w:val="bullet"/>
      <w:lvlText w:val="o"/>
      <w:lvlJc w:val="left"/>
      <w:pPr>
        <w:ind w:left="1440" w:hanging="360"/>
      </w:pPr>
      <w:rPr>
        <w:rFonts w:ascii="Courier New" w:hAnsi="Courier New" w:hint="default"/>
      </w:rPr>
    </w:lvl>
    <w:lvl w:ilvl="2" w:tplc="73A88E3C">
      <w:start w:val="1"/>
      <w:numFmt w:val="bullet"/>
      <w:lvlText w:val=""/>
      <w:lvlJc w:val="left"/>
      <w:pPr>
        <w:ind w:left="2160" w:hanging="360"/>
      </w:pPr>
      <w:rPr>
        <w:rFonts w:ascii="Wingdings" w:hAnsi="Wingdings" w:hint="default"/>
      </w:rPr>
    </w:lvl>
    <w:lvl w:ilvl="3" w:tplc="02E0BD2A">
      <w:start w:val="1"/>
      <w:numFmt w:val="bullet"/>
      <w:lvlText w:val=""/>
      <w:lvlJc w:val="left"/>
      <w:pPr>
        <w:ind w:left="2880" w:hanging="360"/>
      </w:pPr>
      <w:rPr>
        <w:rFonts w:ascii="Symbol" w:hAnsi="Symbol" w:hint="default"/>
      </w:rPr>
    </w:lvl>
    <w:lvl w:ilvl="4" w:tplc="90DE1D6C">
      <w:start w:val="1"/>
      <w:numFmt w:val="bullet"/>
      <w:lvlText w:val="o"/>
      <w:lvlJc w:val="left"/>
      <w:pPr>
        <w:ind w:left="3600" w:hanging="360"/>
      </w:pPr>
      <w:rPr>
        <w:rFonts w:ascii="Courier New" w:hAnsi="Courier New" w:hint="default"/>
      </w:rPr>
    </w:lvl>
    <w:lvl w:ilvl="5" w:tplc="15B87CB2">
      <w:start w:val="1"/>
      <w:numFmt w:val="bullet"/>
      <w:lvlText w:val=""/>
      <w:lvlJc w:val="left"/>
      <w:pPr>
        <w:ind w:left="4320" w:hanging="360"/>
      </w:pPr>
      <w:rPr>
        <w:rFonts w:ascii="Wingdings" w:hAnsi="Wingdings" w:hint="default"/>
      </w:rPr>
    </w:lvl>
    <w:lvl w:ilvl="6" w:tplc="4120F4BE">
      <w:start w:val="1"/>
      <w:numFmt w:val="bullet"/>
      <w:lvlText w:val=""/>
      <w:lvlJc w:val="left"/>
      <w:pPr>
        <w:ind w:left="5040" w:hanging="360"/>
      </w:pPr>
      <w:rPr>
        <w:rFonts w:ascii="Symbol" w:hAnsi="Symbol" w:hint="default"/>
      </w:rPr>
    </w:lvl>
    <w:lvl w:ilvl="7" w:tplc="CEA642C2">
      <w:start w:val="1"/>
      <w:numFmt w:val="bullet"/>
      <w:lvlText w:val="o"/>
      <w:lvlJc w:val="left"/>
      <w:pPr>
        <w:ind w:left="5760" w:hanging="360"/>
      </w:pPr>
      <w:rPr>
        <w:rFonts w:ascii="Courier New" w:hAnsi="Courier New" w:hint="default"/>
      </w:rPr>
    </w:lvl>
    <w:lvl w:ilvl="8" w:tplc="95BA9BA2">
      <w:start w:val="1"/>
      <w:numFmt w:val="bullet"/>
      <w:lvlText w:val=""/>
      <w:lvlJc w:val="left"/>
      <w:pPr>
        <w:ind w:left="6480" w:hanging="360"/>
      </w:pPr>
      <w:rPr>
        <w:rFonts w:ascii="Wingdings" w:hAnsi="Wingdings" w:hint="default"/>
      </w:rPr>
    </w:lvl>
  </w:abstractNum>
  <w:abstractNum w:abstractNumId="1" w15:restartNumberingAfterBreak="0">
    <w:nsid w:val="22460023"/>
    <w:multiLevelType w:val="hybridMultilevel"/>
    <w:tmpl w:val="D60E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7743B4"/>
    <w:multiLevelType w:val="hybridMultilevel"/>
    <w:tmpl w:val="A4B66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0645FA"/>
    <w:multiLevelType w:val="multilevel"/>
    <w:tmpl w:val="A610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E45E47"/>
    <w:multiLevelType w:val="multilevel"/>
    <w:tmpl w:val="3A18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937466"/>
    <w:multiLevelType w:val="hybridMultilevel"/>
    <w:tmpl w:val="80B6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DE59B5"/>
    <w:multiLevelType w:val="hybridMultilevel"/>
    <w:tmpl w:val="F3C2159A"/>
    <w:lvl w:ilvl="0" w:tplc="16CE3D6C">
      <w:start w:val="1"/>
      <w:numFmt w:val="bullet"/>
      <w:lvlText w:val="·"/>
      <w:lvlJc w:val="left"/>
      <w:pPr>
        <w:ind w:left="720" w:hanging="360"/>
      </w:pPr>
      <w:rPr>
        <w:rFonts w:ascii="Symbol" w:hAnsi="Symbol" w:hint="default"/>
      </w:rPr>
    </w:lvl>
    <w:lvl w:ilvl="1" w:tplc="D01A0EF6">
      <w:start w:val="1"/>
      <w:numFmt w:val="bullet"/>
      <w:lvlText w:val="o"/>
      <w:lvlJc w:val="left"/>
      <w:pPr>
        <w:ind w:left="1440" w:hanging="360"/>
      </w:pPr>
      <w:rPr>
        <w:rFonts w:ascii="Courier New" w:hAnsi="Courier New" w:hint="default"/>
      </w:rPr>
    </w:lvl>
    <w:lvl w:ilvl="2" w:tplc="38A6B010">
      <w:start w:val="1"/>
      <w:numFmt w:val="bullet"/>
      <w:lvlText w:val=""/>
      <w:lvlJc w:val="left"/>
      <w:pPr>
        <w:ind w:left="2160" w:hanging="360"/>
      </w:pPr>
      <w:rPr>
        <w:rFonts w:ascii="Wingdings" w:hAnsi="Wingdings" w:hint="default"/>
      </w:rPr>
    </w:lvl>
    <w:lvl w:ilvl="3" w:tplc="010EC61E">
      <w:start w:val="1"/>
      <w:numFmt w:val="bullet"/>
      <w:lvlText w:val=""/>
      <w:lvlJc w:val="left"/>
      <w:pPr>
        <w:ind w:left="2880" w:hanging="360"/>
      </w:pPr>
      <w:rPr>
        <w:rFonts w:ascii="Symbol" w:hAnsi="Symbol" w:hint="default"/>
      </w:rPr>
    </w:lvl>
    <w:lvl w:ilvl="4" w:tplc="FF7E20CE">
      <w:start w:val="1"/>
      <w:numFmt w:val="bullet"/>
      <w:lvlText w:val="o"/>
      <w:lvlJc w:val="left"/>
      <w:pPr>
        <w:ind w:left="3600" w:hanging="360"/>
      </w:pPr>
      <w:rPr>
        <w:rFonts w:ascii="Courier New" w:hAnsi="Courier New" w:hint="default"/>
      </w:rPr>
    </w:lvl>
    <w:lvl w:ilvl="5" w:tplc="F2C6251C">
      <w:start w:val="1"/>
      <w:numFmt w:val="bullet"/>
      <w:lvlText w:val=""/>
      <w:lvlJc w:val="left"/>
      <w:pPr>
        <w:ind w:left="4320" w:hanging="360"/>
      </w:pPr>
      <w:rPr>
        <w:rFonts w:ascii="Wingdings" w:hAnsi="Wingdings" w:hint="default"/>
      </w:rPr>
    </w:lvl>
    <w:lvl w:ilvl="6" w:tplc="1AF20F80">
      <w:start w:val="1"/>
      <w:numFmt w:val="bullet"/>
      <w:lvlText w:val=""/>
      <w:lvlJc w:val="left"/>
      <w:pPr>
        <w:ind w:left="5040" w:hanging="360"/>
      </w:pPr>
      <w:rPr>
        <w:rFonts w:ascii="Symbol" w:hAnsi="Symbol" w:hint="default"/>
      </w:rPr>
    </w:lvl>
    <w:lvl w:ilvl="7" w:tplc="DF1CE5E0">
      <w:start w:val="1"/>
      <w:numFmt w:val="bullet"/>
      <w:lvlText w:val="o"/>
      <w:lvlJc w:val="left"/>
      <w:pPr>
        <w:ind w:left="5760" w:hanging="360"/>
      </w:pPr>
      <w:rPr>
        <w:rFonts w:ascii="Courier New" w:hAnsi="Courier New" w:hint="default"/>
      </w:rPr>
    </w:lvl>
    <w:lvl w:ilvl="8" w:tplc="3F503100">
      <w:start w:val="1"/>
      <w:numFmt w:val="bullet"/>
      <w:lvlText w:val=""/>
      <w:lvlJc w:val="left"/>
      <w:pPr>
        <w:ind w:left="6480" w:hanging="360"/>
      </w:pPr>
      <w:rPr>
        <w:rFonts w:ascii="Wingdings" w:hAnsi="Wingdings" w:hint="default"/>
      </w:rPr>
    </w:lvl>
  </w:abstractNum>
  <w:abstractNum w:abstractNumId="7" w15:restartNumberingAfterBreak="0">
    <w:nsid w:val="459A552A"/>
    <w:multiLevelType w:val="hybridMultilevel"/>
    <w:tmpl w:val="8B92F120"/>
    <w:lvl w:ilvl="0" w:tplc="039CEA88">
      <w:start w:val="1"/>
      <w:numFmt w:val="bullet"/>
      <w:lvlText w:val="·"/>
      <w:lvlJc w:val="left"/>
      <w:pPr>
        <w:ind w:left="720" w:hanging="360"/>
      </w:pPr>
      <w:rPr>
        <w:rFonts w:ascii="Symbol" w:hAnsi="Symbol" w:hint="default"/>
      </w:rPr>
    </w:lvl>
    <w:lvl w:ilvl="1" w:tplc="E69C897C">
      <w:start w:val="1"/>
      <w:numFmt w:val="bullet"/>
      <w:lvlText w:val="o"/>
      <w:lvlJc w:val="left"/>
      <w:pPr>
        <w:ind w:left="1440" w:hanging="360"/>
      </w:pPr>
      <w:rPr>
        <w:rFonts w:ascii="Courier New" w:hAnsi="Courier New" w:hint="default"/>
      </w:rPr>
    </w:lvl>
    <w:lvl w:ilvl="2" w:tplc="C6F8B3C8">
      <w:start w:val="1"/>
      <w:numFmt w:val="bullet"/>
      <w:lvlText w:val=""/>
      <w:lvlJc w:val="left"/>
      <w:pPr>
        <w:ind w:left="2160" w:hanging="360"/>
      </w:pPr>
      <w:rPr>
        <w:rFonts w:ascii="Wingdings" w:hAnsi="Wingdings" w:hint="default"/>
      </w:rPr>
    </w:lvl>
    <w:lvl w:ilvl="3" w:tplc="9710D192">
      <w:start w:val="1"/>
      <w:numFmt w:val="bullet"/>
      <w:lvlText w:val=""/>
      <w:lvlJc w:val="left"/>
      <w:pPr>
        <w:ind w:left="2880" w:hanging="360"/>
      </w:pPr>
      <w:rPr>
        <w:rFonts w:ascii="Symbol" w:hAnsi="Symbol" w:hint="default"/>
      </w:rPr>
    </w:lvl>
    <w:lvl w:ilvl="4" w:tplc="68027460">
      <w:start w:val="1"/>
      <w:numFmt w:val="bullet"/>
      <w:lvlText w:val="o"/>
      <w:lvlJc w:val="left"/>
      <w:pPr>
        <w:ind w:left="3600" w:hanging="360"/>
      </w:pPr>
      <w:rPr>
        <w:rFonts w:ascii="Courier New" w:hAnsi="Courier New" w:hint="default"/>
      </w:rPr>
    </w:lvl>
    <w:lvl w:ilvl="5" w:tplc="0C00AE42">
      <w:start w:val="1"/>
      <w:numFmt w:val="bullet"/>
      <w:lvlText w:val=""/>
      <w:lvlJc w:val="left"/>
      <w:pPr>
        <w:ind w:left="4320" w:hanging="360"/>
      </w:pPr>
      <w:rPr>
        <w:rFonts w:ascii="Wingdings" w:hAnsi="Wingdings" w:hint="default"/>
      </w:rPr>
    </w:lvl>
    <w:lvl w:ilvl="6" w:tplc="9F9CC9E4">
      <w:start w:val="1"/>
      <w:numFmt w:val="bullet"/>
      <w:lvlText w:val=""/>
      <w:lvlJc w:val="left"/>
      <w:pPr>
        <w:ind w:left="5040" w:hanging="360"/>
      </w:pPr>
      <w:rPr>
        <w:rFonts w:ascii="Symbol" w:hAnsi="Symbol" w:hint="default"/>
      </w:rPr>
    </w:lvl>
    <w:lvl w:ilvl="7" w:tplc="E8FA7D8E">
      <w:start w:val="1"/>
      <w:numFmt w:val="bullet"/>
      <w:lvlText w:val="o"/>
      <w:lvlJc w:val="left"/>
      <w:pPr>
        <w:ind w:left="5760" w:hanging="360"/>
      </w:pPr>
      <w:rPr>
        <w:rFonts w:ascii="Courier New" w:hAnsi="Courier New" w:hint="default"/>
      </w:rPr>
    </w:lvl>
    <w:lvl w:ilvl="8" w:tplc="1BEA1E78">
      <w:start w:val="1"/>
      <w:numFmt w:val="bullet"/>
      <w:lvlText w:val=""/>
      <w:lvlJc w:val="left"/>
      <w:pPr>
        <w:ind w:left="6480" w:hanging="360"/>
      </w:pPr>
      <w:rPr>
        <w:rFonts w:ascii="Wingdings" w:hAnsi="Wingdings" w:hint="default"/>
      </w:rPr>
    </w:lvl>
  </w:abstractNum>
  <w:abstractNum w:abstractNumId="8" w15:restartNumberingAfterBreak="0">
    <w:nsid w:val="46A459D3"/>
    <w:multiLevelType w:val="hybridMultilevel"/>
    <w:tmpl w:val="29143A00"/>
    <w:lvl w:ilvl="0" w:tplc="616CEE24">
      <w:start w:val="1"/>
      <w:numFmt w:val="bullet"/>
      <w:lvlText w:val="·"/>
      <w:lvlJc w:val="left"/>
      <w:pPr>
        <w:ind w:left="720" w:hanging="360"/>
      </w:pPr>
      <w:rPr>
        <w:rFonts w:ascii="Symbol" w:hAnsi="Symbol" w:hint="default"/>
      </w:rPr>
    </w:lvl>
    <w:lvl w:ilvl="1" w:tplc="642A0842">
      <w:start w:val="1"/>
      <w:numFmt w:val="bullet"/>
      <w:lvlText w:val="o"/>
      <w:lvlJc w:val="left"/>
      <w:pPr>
        <w:ind w:left="1440" w:hanging="360"/>
      </w:pPr>
      <w:rPr>
        <w:rFonts w:ascii="Courier New" w:hAnsi="Courier New" w:hint="default"/>
      </w:rPr>
    </w:lvl>
    <w:lvl w:ilvl="2" w:tplc="41081FE0">
      <w:start w:val="1"/>
      <w:numFmt w:val="bullet"/>
      <w:lvlText w:val=""/>
      <w:lvlJc w:val="left"/>
      <w:pPr>
        <w:ind w:left="2160" w:hanging="360"/>
      </w:pPr>
      <w:rPr>
        <w:rFonts w:ascii="Wingdings" w:hAnsi="Wingdings" w:hint="default"/>
      </w:rPr>
    </w:lvl>
    <w:lvl w:ilvl="3" w:tplc="3768F37E">
      <w:start w:val="1"/>
      <w:numFmt w:val="bullet"/>
      <w:lvlText w:val=""/>
      <w:lvlJc w:val="left"/>
      <w:pPr>
        <w:ind w:left="2880" w:hanging="360"/>
      </w:pPr>
      <w:rPr>
        <w:rFonts w:ascii="Symbol" w:hAnsi="Symbol" w:hint="default"/>
      </w:rPr>
    </w:lvl>
    <w:lvl w:ilvl="4" w:tplc="E7D2140C">
      <w:start w:val="1"/>
      <w:numFmt w:val="bullet"/>
      <w:lvlText w:val="o"/>
      <w:lvlJc w:val="left"/>
      <w:pPr>
        <w:ind w:left="3600" w:hanging="360"/>
      </w:pPr>
      <w:rPr>
        <w:rFonts w:ascii="Courier New" w:hAnsi="Courier New" w:hint="default"/>
      </w:rPr>
    </w:lvl>
    <w:lvl w:ilvl="5" w:tplc="93BC02CE">
      <w:start w:val="1"/>
      <w:numFmt w:val="bullet"/>
      <w:lvlText w:val=""/>
      <w:lvlJc w:val="left"/>
      <w:pPr>
        <w:ind w:left="4320" w:hanging="360"/>
      </w:pPr>
      <w:rPr>
        <w:rFonts w:ascii="Wingdings" w:hAnsi="Wingdings" w:hint="default"/>
      </w:rPr>
    </w:lvl>
    <w:lvl w:ilvl="6" w:tplc="1BCA68D2">
      <w:start w:val="1"/>
      <w:numFmt w:val="bullet"/>
      <w:lvlText w:val=""/>
      <w:lvlJc w:val="left"/>
      <w:pPr>
        <w:ind w:left="5040" w:hanging="360"/>
      </w:pPr>
      <w:rPr>
        <w:rFonts w:ascii="Symbol" w:hAnsi="Symbol" w:hint="default"/>
      </w:rPr>
    </w:lvl>
    <w:lvl w:ilvl="7" w:tplc="A1B08790">
      <w:start w:val="1"/>
      <w:numFmt w:val="bullet"/>
      <w:lvlText w:val="o"/>
      <w:lvlJc w:val="left"/>
      <w:pPr>
        <w:ind w:left="5760" w:hanging="360"/>
      </w:pPr>
      <w:rPr>
        <w:rFonts w:ascii="Courier New" w:hAnsi="Courier New" w:hint="default"/>
      </w:rPr>
    </w:lvl>
    <w:lvl w:ilvl="8" w:tplc="15B4011E">
      <w:start w:val="1"/>
      <w:numFmt w:val="bullet"/>
      <w:lvlText w:val=""/>
      <w:lvlJc w:val="left"/>
      <w:pPr>
        <w:ind w:left="6480" w:hanging="360"/>
      </w:pPr>
      <w:rPr>
        <w:rFonts w:ascii="Wingdings" w:hAnsi="Wingdings" w:hint="default"/>
      </w:rPr>
    </w:lvl>
  </w:abstractNum>
  <w:abstractNum w:abstractNumId="9" w15:restartNumberingAfterBreak="0">
    <w:nsid w:val="4A5F506A"/>
    <w:multiLevelType w:val="multilevel"/>
    <w:tmpl w:val="846C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2D0D46"/>
    <w:multiLevelType w:val="multilevel"/>
    <w:tmpl w:val="C248F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013F72"/>
    <w:multiLevelType w:val="hybridMultilevel"/>
    <w:tmpl w:val="6ECE3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F04715"/>
    <w:multiLevelType w:val="hybridMultilevel"/>
    <w:tmpl w:val="D3DEAB5E"/>
    <w:lvl w:ilvl="0" w:tplc="C00289AE">
      <w:start w:val="1"/>
      <w:numFmt w:val="bullet"/>
      <w:lvlText w:val="·"/>
      <w:lvlJc w:val="left"/>
      <w:pPr>
        <w:ind w:left="720" w:hanging="360"/>
      </w:pPr>
      <w:rPr>
        <w:rFonts w:ascii="Symbol" w:hAnsi="Symbol" w:hint="default"/>
      </w:rPr>
    </w:lvl>
    <w:lvl w:ilvl="1" w:tplc="7D387204">
      <w:start w:val="1"/>
      <w:numFmt w:val="bullet"/>
      <w:lvlText w:val="o"/>
      <w:lvlJc w:val="left"/>
      <w:pPr>
        <w:ind w:left="1440" w:hanging="360"/>
      </w:pPr>
      <w:rPr>
        <w:rFonts w:ascii="Courier New" w:hAnsi="Courier New" w:hint="default"/>
      </w:rPr>
    </w:lvl>
    <w:lvl w:ilvl="2" w:tplc="A4A4C2B8">
      <w:start w:val="1"/>
      <w:numFmt w:val="bullet"/>
      <w:lvlText w:val=""/>
      <w:lvlJc w:val="left"/>
      <w:pPr>
        <w:ind w:left="2160" w:hanging="360"/>
      </w:pPr>
      <w:rPr>
        <w:rFonts w:ascii="Wingdings" w:hAnsi="Wingdings" w:hint="default"/>
      </w:rPr>
    </w:lvl>
    <w:lvl w:ilvl="3" w:tplc="AC34BC18">
      <w:start w:val="1"/>
      <w:numFmt w:val="bullet"/>
      <w:lvlText w:val=""/>
      <w:lvlJc w:val="left"/>
      <w:pPr>
        <w:ind w:left="2880" w:hanging="360"/>
      </w:pPr>
      <w:rPr>
        <w:rFonts w:ascii="Symbol" w:hAnsi="Symbol" w:hint="default"/>
      </w:rPr>
    </w:lvl>
    <w:lvl w:ilvl="4" w:tplc="5CACAD08">
      <w:start w:val="1"/>
      <w:numFmt w:val="bullet"/>
      <w:lvlText w:val="o"/>
      <w:lvlJc w:val="left"/>
      <w:pPr>
        <w:ind w:left="3600" w:hanging="360"/>
      </w:pPr>
      <w:rPr>
        <w:rFonts w:ascii="Courier New" w:hAnsi="Courier New" w:hint="default"/>
      </w:rPr>
    </w:lvl>
    <w:lvl w:ilvl="5" w:tplc="AE10273A">
      <w:start w:val="1"/>
      <w:numFmt w:val="bullet"/>
      <w:lvlText w:val=""/>
      <w:lvlJc w:val="left"/>
      <w:pPr>
        <w:ind w:left="4320" w:hanging="360"/>
      </w:pPr>
      <w:rPr>
        <w:rFonts w:ascii="Wingdings" w:hAnsi="Wingdings" w:hint="default"/>
      </w:rPr>
    </w:lvl>
    <w:lvl w:ilvl="6" w:tplc="5B3CA0E6">
      <w:start w:val="1"/>
      <w:numFmt w:val="bullet"/>
      <w:lvlText w:val=""/>
      <w:lvlJc w:val="left"/>
      <w:pPr>
        <w:ind w:left="5040" w:hanging="360"/>
      </w:pPr>
      <w:rPr>
        <w:rFonts w:ascii="Symbol" w:hAnsi="Symbol" w:hint="default"/>
      </w:rPr>
    </w:lvl>
    <w:lvl w:ilvl="7" w:tplc="2CC884B0">
      <w:start w:val="1"/>
      <w:numFmt w:val="bullet"/>
      <w:lvlText w:val="o"/>
      <w:lvlJc w:val="left"/>
      <w:pPr>
        <w:ind w:left="5760" w:hanging="360"/>
      </w:pPr>
      <w:rPr>
        <w:rFonts w:ascii="Courier New" w:hAnsi="Courier New" w:hint="default"/>
      </w:rPr>
    </w:lvl>
    <w:lvl w:ilvl="8" w:tplc="CCD8EE2A">
      <w:start w:val="1"/>
      <w:numFmt w:val="bullet"/>
      <w:lvlText w:val=""/>
      <w:lvlJc w:val="left"/>
      <w:pPr>
        <w:ind w:left="6480" w:hanging="360"/>
      </w:pPr>
      <w:rPr>
        <w:rFonts w:ascii="Wingdings" w:hAnsi="Wingdings" w:hint="default"/>
      </w:rPr>
    </w:lvl>
  </w:abstractNum>
  <w:abstractNum w:abstractNumId="13" w15:restartNumberingAfterBreak="0">
    <w:nsid w:val="6BCD2741"/>
    <w:multiLevelType w:val="hybridMultilevel"/>
    <w:tmpl w:val="6C661534"/>
    <w:lvl w:ilvl="0" w:tplc="AFB43436">
      <w:start w:val="1"/>
      <w:numFmt w:val="bullet"/>
      <w:lvlText w:val="·"/>
      <w:lvlJc w:val="left"/>
      <w:pPr>
        <w:ind w:left="720" w:hanging="360"/>
      </w:pPr>
      <w:rPr>
        <w:rFonts w:ascii="Symbol" w:hAnsi="Symbol" w:hint="default"/>
      </w:rPr>
    </w:lvl>
    <w:lvl w:ilvl="1" w:tplc="5C84A85C">
      <w:start w:val="1"/>
      <w:numFmt w:val="bullet"/>
      <w:lvlText w:val="o"/>
      <w:lvlJc w:val="left"/>
      <w:pPr>
        <w:ind w:left="1440" w:hanging="360"/>
      </w:pPr>
      <w:rPr>
        <w:rFonts w:ascii="Courier New" w:hAnsi="Courier New" w:hint="default"/>
      </w:rPr>
    </w:lvl>
    <w:lvl w:ilvl="2" w:tplc="8108717C">
      <w:start w:val="1"/>
      <w:numFmt w:val="bullet"/>
      <w:lvlText w:val=""/>
      <w:lvlJc w:val="left"/>
      <w:pPr>
        <w:ind w:left="2160" w:hanging="360"/>
      </w:pPr>
      <w:rPr>
        <w:rFonts w:ascii="Wingdings" w:hAnsi="Wingdings" w:hint="default"/>
      </w:rPr>
    </w:lvl>
    <w:lvl w:ilvl="3" w:tplc="40124458">
      <w:start w:val="1"/>
      <w:numFmt w:val="bullet"/>
      <w:lvlText w:val=""/>
      <w:lvlJc w:val="left"/>
      <w:pPr>
        <w:ind w:left="2880" w:hanging="360"/>
      </w:pPr>
      <w:rPr>
        <w:rFonts w:ascii="Symbol" w:hAnsi="Symbol" w:hint="default"/>
      </w:rPr>
    </w:lvl>
    <w:lvl w:ilvl="4" w:tplc="4DD8DF8E">
      <w:start w:val="1"/>
      <w:numFmt w:val="bullet"/>
      <w:lvlText w:val="o"/>
      <w:lvlJc w:val="left"/>
      <w:pPr>
        <w:ind w:left="3600" w:hanging="360"/>
      </w:pPr>
      <w:rPr>
        <w:rFonts w:ascii="Courier New" w:hAnsi="Courier New" w:hint="default"/>
      </w:rPr>
    </w:lvl>
    <w:lvl w:ilvl="5" w:tplc="DE7856E8">
      <w:start w:val="1"/>
      <w:numFmt w:val="bullet"/>
      <w:lvlText w:val=""/>
      <w:lvlJc w:val="left"/>
      <w:pPr>
        <w:ind w:left="4320" w:hanging="360"/>
      </w:pPr>
      <w:rPr>
        <w:rFonts w:ascii="Wingdings" w:hAnsi="Wingdings" w:hint="default"/>
      </w:rPr>
    </w:lvl>
    <w:lvl w:ilvl="6" w:tplc="9A72B288">
      <w:start w:val="1"/>
      <w:numFmt w:val="bullet"/>
      <w:lvlText w:val=""/>
      <w:lvlJc w:val="left"/>
      <w:pPr>
        <w:ind w:left="5040" w:hanging="360"/>
      </w:pPr>
      <w:rPr>
        <w:rFonts w:ascii="Symbol" w:hAnsi="Symbol" w:hint="default"/>
      </w:rPr>
    </w:lvl>
    <w:lvl w:ilvl="7" w:tplc="A442FF46">
      <w:start w:val="1"/>
      <w:numFmt w:val="bullet"/>
      <w:lvlText w:val="o"/>
      <w:lvlJc w:val="left"/>
      <w:pPr>
        <w:ind w:left="5760" w:hanging="360"/>
      </w:pPr>
      <w:rPr>
        <w:rFonts w:ascii="Courier New" w:hAnsi="Courier New" w:hint="default"/>
      </w:rPr>
    </w:lvl>
    <w:lvl w:ilvl="8" w:tplc="EC8A0756">
      <w:start w:val="1"/>
      <w:numFmt w:val="bullet"/>
      <w:lvlText w:val=""/>
      <w:lvlJc w:val="left"/>
      <w:pPr>
        <w:ind w:left="6480" w:hanging="360"/>
      </w:pPr>
      <w:rPr>
        <w:rFonts w:ascii="Wingdings" w:hAnsi="Wingdings" w:hint="default"/>
      </w:rPr>
    </w:lvl>
  </w:abstractNum>
  <w:abstractNum w:abstractNumId="14" w15:restartNumberingAfterBreak="0">
    <w:nsid w:val="78191918"/>
    <w:multiLevelType w:val="hybridMultilevel"/>
    <w:tmpl w:val="A8684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605963">
    <w:abstractNumId w:val="6"/>
  </w:num>
  <w:num w:numId="2" w16cid:durableId="313029921">
    <w:abstractNumId w:val="8"/>
  </w:num>
  <w:num w:numId="3" w16cid:durableId="411005843">
    <w:abstractNumId w:val="0"/>
  </w:num>
  <w:num w:numId="4" w16cid:durableId="347680679">
    <w:abstractNumId w:val="13"/>
  </w:num>
  <w:num w:numId="5" w16cid:durableId="1279681215">
    <w:abstractNumId w:val="12"/>
  </w:num>
  <w:num w:numId="6" w16cid:durableId="1066414530">
    <w:abstractNumId w:val="7"/>
  </w:num>
  <w:num w:numId="7" w16cid:durableId="27728648">
    <w:abstractNumId w:val="5"/>
  </w:num>
  <w:num w:numId="8" w16cid:durableId="1647659806">
    <w:abstractNumId w:val="1"/>
  </w:num>
  <w:num w:numId="9" w16cid:durableId="1111245258">
    <w:abstractNumId w:val="2"/>
  </w:num>
  <w:num w:numId="10" w16cid:durableId="267390146">
    <w:abstractNumId w:val="10"/>
  </w:num>
  <w:num w:numId="11" w16cid:durableId="614093317">
    <w:abstractNumId w:val="11"/>
  </w:num>
  <w:num w:numId="12" w16cid:durableId="308706715">
    <w:abstractNumId w:val="14"/>
  </w:num>
  <w:num w:numId="13" w16cid:durableId="151257857">
    <w:abstractNumId w:val="3"/>
  </w:num>
  <w:num w:numId="14" w16cid:durableId="1631327820">
    <w:abstractNumId w:val="9"/>
  </w:num>
  <w:num w:numId="15" w16cid:durableId="103593039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hideSpellingErrors/>
  <w:hideGrammaticalErrors/>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498"/>
    <w:rsid w:val="00014590"/>
    <w:rsid w:val="0001477F"/>
    <w:rsid w:val="00015B57"/>
    <w:rsid w:val="0001751C"/>
    <w:rsid w:val="00020519"/>
    <w:rsid w:val="000343E4"/>
    <w:rsid w:val="0004401E"/>
    <w:rsid w:val="000503AD"/>
    <w:rsid w:val="00054077"/>
    <w:rsid w:val="00056ACA"/>
    <w:rsid w:val="000636E9"/>
    <w:rsid w:val="000675FB"/>
    <w:rsid w:val="00073D2B"/>
    <w:rsid w:val="00074D0F"/>
    <w:rsid w:val="000876C3"/>
    <w:rsid w:val="000913F2"/>
    <w:rsid w:val="00091CA5"/>
    <w:rsid w:val="000920E6"/>
    <w:rsid w:val="000A0F41"/>
    <w:rsid w:val="000A1C4F"/>
    <w:rsid w:val="000A1D5B"/>
    <w:rsid w:val="000A7200"/>
    <w:rsid w:val="000B026C"/>
    <w:rsid w:val="000B0A0E"/>
    <w:rsid w:val="000B4F57"/>
    <w:rsid w:val="000B6408"/>
    <w:rsid w:val="000B651A"/>
    <w:rsid w:val="000B7812"/>
    <w:rsid w:val="000C1709"/>
    <w:rsid w:val="000C5691"/>
    <w:rsid w:val="000D0CDC"/>
    <w:rsid w:val="000D6065"/>
    <w:rsid w:val="000D71B4"/>
    <w:rsid w:val="000E4EE5"/>
    <w:rsid w:val="000F34DB"/>
    <w:rsid w:val="000F5ACF"/>
    <w:rsid w:val="001050C6"/>
    <w:rsid w:val="001062F8"/>
    <w:rsid w:val="001074B1"/>
    <w:rsid w:val="0011121C"/>
    <w:rsid w:val="00112D8B"/>
    <w:rsid w:val="0011486E"/>
    <w:rsid w:val="00134897"/>
    <w:rsid w:val="00134CAB"/>
    <w:rsid w:val="00135AEC"/>
    <w:rsid w:val="001432A3"/>
    <w:rsid w:val="00157196"/>
    <w:rsid w:val="001602CD"/>
    <w:rsid w:val="00165C26"/>
    <w:rsid w:val="001737B1"/>
    <w:rsid w:val="00175938"/>
    <w:rsid w:val="0017604F"/>
    <w:rsid w:val="00187F5A"/>
    <w:rsid w:val="00193A33"/>
    <w:rsid w:val="00194FD6"/>
    <w:rsid w:val="00197793"/>
    <w:rsid w:val="001A0071"/>
    <w:rsid w:val="001A273A"/>
    <w:rsid w:val="001B2649"/>
    <w:rsid w:val="001C5867"/>
    <w:rsid w:val="001D25AF"/>
    <w:rsid w:val="001E2B63"/>
    <w:rsid w:val="001E5450"/>
    <w:rsid w:val="001F07EC"/>
    <w:rsid w:val="001F4C40"/>
    <w:rsid w:val="001F69BA"/>
    <w:rsid w:val="00202BC5"/>
    <w:rsid w:val="002153AC"/>
    <w:rsid w:val="00216AF7"/>
    <w:rsid w:val="002171B6"/>
    <w:rsid w:val="002230B2"/>
    <w:rsid w:val="0025762E"/>
    <w:rsid w:val="00257B9F"/>
    <w:rsid w:val="00264A2C"/>
    <w:rsid w:val="00265EF9"/>
    <w:rsid w:val="00266FFD"/>
    <w:rsid w:val="002734B4"/>
    <w:rsid w:val="00280536"/>
    <w:rsid w:val="0028596A"/>
    <w:rsid w:val="0029186B"/>
    <w:rsid w:val="002A0293"/>
    <w:rsid w:val="002A0CF4"/>
    <w:rsid w:val="002A66DD"/>
    <w:rsid w:val="002A6EB7"/>
    <w:rsid w:val="002B082D"/>
    <w:rsid w:val="002B0BC8"/>
    <w:rsid w:val="002B2817"/>
    <w:rsid w:val="002B784E"/>
    <w:rsid w:val="002C0D1D"/>
    <w:rsid w:val="002C5751"/>
    <w:rsid w:val="002C5B45"/>
    <w:rsid w:val="002C6E1D"/>
    <w:rsid w:val="002D09C4"/>
    <w:rsid w:val="002D0D16"/>
    <w:rsid w:val="002D6E6E"/>
    <w:rsid w:val="002D7BD3"/>
    <w:rsid w:val="002F554E"/>
    <w:rsid w:val="002F7092"/>
    <w:rsid w:val="003025B7"/>
    <w:rsid w:val="0030420F"/>
    <w:rsid w:val="003053B4"/>
    <w:rsid w:val="003126C1"/>
    <w:rsid w:val="003127B8"/>
    <w:rsid w:val="003133E3"/>
    <w:rsid w:val="00315461"/>
    <w:rsid w:val="00320936"/>
    <w:rsid w:val="00321BAB"/>
    <w:rsid w:val="00326841"/>
    <w:rsid w:val="00351154"/>
    <w:rsid w:val="00356029"/>
    <w:rsid w:val="003620CF"/>
    <w:rsid w:val="00370C22"/>
    <w:rsid w:val="0037313D"/>
    <w:rsid w:val="00374016"/>
    <w:rsid w:val="00375BFB"/>
    <w:rsid w:val="0038A0AF"/>
    <w:rsid w:val="00391F8A"/>
    <w:rsid w:val="00396252"/>
    <w:rsid w:val="003A31AD"/>
    <w:rsid w:val="003B4A1F"/>
    <w:rsid w:val="003C0FC5"/>
    <w:rsid w:val="003C12A4"/>
    <w:rsid w:val="003C2FFD"/>
    <w:rsid w:val="003C321E"/>
    <w:rsid w:val="003D06B8"/>
    <w:rsid w:val="003D386A"/>
    <w:rsid w:val="003D7E50"/>
    <w:rsid w:val="003E0598"/>
    <w:rsid w:val="003E2E9C"/>
    <w:rsid w:val="003E3738"/>
    <w:rsid w:val="003F787C"/>
    <w:rsid w:val="003F7DEE"/>
    <w:rsid w:val="00407166"/>
    <w:rsid w:val="00410E79"/>
    <w:rsid w:val="00411CBD"/>
    <w:rsid w:val="0042013C"/>
    <w:rsid w:val="00422811"/>
    <w:rsid w:val="00426498"/>
    <w:rsid w:val="0042650A"/>
    <w:rsid w:val="00427F89"/>
    <w:rsid w:val="00430B38"/>
    <w:rsid w:val="00436A26"/>
    <w:rsid w:val="0044227B"/>
    <w:rsid w:val="00442C22"/>
    <w:rsid w:val="0044460D"/>
    <w:rsid w:val="00444E09"/>
    <w:rsid w:val="00446D04"/>
    <w:rsid w:val="0045005B"/>
    <w:rsid w:val="004500B0"/>
    <w:rsid w:val="00450F68"/>
    <w:rsid w:val="0045562C"/>
    <w:rsid w:val="004602D3"/>
    <w:rsid w:val="004621F1"/>
    <w:rsid w:val="00462E6C"/>
    <w:rsid w:val="00464A74"/>
    <w:rsid w:val="00472F29"/>
    <w:rsid w:val="00474132"/>
    <w:rsid w:val="00477501"/>
    <w:rsid w:val="004A3666"/>
    <w:rsid w:val="004B1CA0"/>
    <w:rsid w:val="004B2F26"/>
    <w:rsid w:val="004B342A"/>
    <w:rsid w:val="004B595B"/>
    <w:rsid w:val="004B6EEC"/>
    <w:rsid w:val="004C02AC"/>
    <w:rsid w:val="004C4C1D"/>
    <w:rsid w:val="004D2354"/>
    <w:rsid w:val="004D396A"/>
    <w:rsid w:val="004D5484"/>
    <w:rsid w:val="004E047C"/>
    <w:rsid w:val="004E443E"/>
    <w:rsid w:val="004F20B8"/>
    <w:rsid w:val="00501130"/>
    <w:rsid w:val="0050562E"/>
    <w:rsid w:val="00510E3C"/>
    <w:rsid w:val="00512C42"/>
    <w:rsid w:val="005141AB"/>
    <w:rsid w:val="00520D0F"/>
    <w:rsid w:val="0052359E"/>
    <w:rsid w:val="00523D31"/>
    <w:rsid w:val="0053083C"/>
    <w:rsid w:val="0053092F"/>
    <w:rsid w:val="00530DAF"/>
    <w:rsid w:val="00534CD2"/>
    <w:rsid w:val="005350E5"/>
    <w:rsid w:val="00541B25"/>
    <w:rsid w:val="00541E52"/>
    <w:rsid w:val="00543425"/>
    <w:rsid w:val="005521A3"/>
    <w:rsid w:val="00552E4F"/>
    <w:rsid w:val="005578C7"/>
    <w:rsid w:val="00570D46"/>
    <w:rsid w:val="005733F0"/>
    <w:rsid w:val="00576F58"/>
    <w:rsid w:val="005774DB"/>
    <w:rsid w:val="00592EEA"/>
    <w:rsid w:val="005A3CB6"/>
    <w:rsid w:val="005A52C7"/>
    <w:rsid w:val="005A56DB"/>
    <w:rsid w:val="005A6966"/>
    <w:rsid w:val="005B00A4"/>
    <w:rsid w:val="005B0119"/>
    <w:rsid w:val="005B0E7A"/>
    <w:rsid w:val="005B3291"/>
    <w:rsid w:val="005B34AE"/>
    <w:rsid w:val="005B730D"/>
    <w:rsid w:val="005C1454"/>
    <w:rsid w:val="005C14D0"/>
    <w:rsid w:val="005D3A3E"/>
    <w:rsid w:val="005D5048"/>
    <w:rsid w:val="005D55AC"/>
    <w:rsid w:val="005E4147"/>
    <w:rsid w:val="005F2986"/>
    <w:rsid w:val="005F514D"/>
    <w:rsid w:val="005F576E"/>
    <w:rsid w:val="005F65C5"/>
    <w:rsid w:val="005F7C44"/>
    <w:rsid w:val="00601204"/>
    <w:rsid w:val="00615F12"/>
    <w:rsid w:val="00621BBB"/>
    <w:rsid w:val="0062240A"/>
    <w:rsid w:val="006231EA"/>
    <w:rsid w:val="00631587"/>
    <w:rsid w:val="00633DB6"/>
    <w:rsid w:val="00634FCA"/>
    <w:rsid w:val="00636E2A"/>
    <w:rsid w:val="00640556"/>
    <w:rsid w:val="006444E6"/>
    <w:rsid w:val="00645D02"/>
    <w:rsid w:val="00654D81"/>
    <w:rsid w:val="00654FB7"/>
    <w:rsid w:val="0065659F"/>
    <w:rsid w:val="00663E04"/>
    <w:rsid w:val="00675505"/>
    <w:rsid w:val="006813C5"/>
    <w:rsid w:val="0068642B"/>
    <w:rsid w:val="00686540"/>
    <w:rsid w:val="00692030"/>
    <w:rsid w:val="0069520E"/>
    <w:rsid w:val="006A7E14"/>
    <w:rsid w:val="006B3422"/>
    <w:rsid w:val="006C518E"/>
    <w:rsid w:val="006C59B7"/>
    <w:rsid w:val="006D5420"/>
    <w:rsid w:val="006E0E81"/>
    <w:rsid w:val="006E188B"/>
    <w:rsid w:val="006E5D32"/>
    <w:rsid w:val="006E7FB4"/>
    <w:rsid w:val="006F5659"/>
    <w:rsid w:val="006F5A61"/>
    <w:rsid w:val="007141D6"/>
    <w:rsid w:val="00715C3A"/>
    <w:rsid w:val="0071778A"/>
    <w:rsid w:val="00720D89"/>
    <w:rsid w:val="007213B7"/>
    <w:rsid w:val="00725C9E"/>
    <w:rsid w:val="00727430"/>
    <w:rsid w:val="0073012C"/>
    <w:rsid w:val="00731167"/>
    <w:rsid w:val="007400FF"/>
    <w:rsid w:val="00742B31"/>
    <w:rsid w:val="00755C09"/>
    <w:rsid w:val="00756A7C"/>
    <w:rsid w:val="0076209A"/>
    <w:rsid w:val="007739A1"/>
    <w:rsid w:val="007803E0"/>
    <w:rsid w:val="007911BF"/>
    <w:rsid w:val="007928BE"/>
    <w:rsid w:val="00792F63"/>
    <w:rsid w:val="0079431D"/>
    <w:rsid w:val="00794906"/>
    <w:rsid w:val="007A2BC7"/>
    <w:rsid w:val="007A6442"/>
    <w:rsid w:val="007A69E5"/>
    <w:rsid w:val="007B23F9"/>
    <w:rsid w:val="007B3F06"/>
    <w:rsid w:val="007B614C"/>
    <w:rsid w:val="007C08D6"/>
    <w:rsid w:val="007C5070"/>
    <w:rsid w:val="007C5D89"/>
    <w:rsid w:val="007D6F3E"/>
    <w:rsid w:val="007E156B"/>
    <w:rsid w:val="007E3FA8"/>
    <w:rsid w:val="007F22E1"/>
    <w:rsid w:val="007F32FD"/>
    <w:rsid w:val="007F5C5C"/>
    <w:rsid w:val="007F74F1"/>
    <w:rsid w:val="00800D53"/>
    <w:rsid w:val="00813D4C"/>
    <w:rsid w:val="00823132"/>
    <w:rsid w:val="00836770"/>
    <w:rsid w:val="00841AD6"/>
    <w:rsid w:val="0084565C"/>
    <w:rsid w:val="00845CB6"/>
    <w:rsid w:val="0085043C"/>
    <w:rsid w:val="00850FB4"/>
    <w:rsid w:val="008513C9"/>
    <w:rsid w:val="008529B1"/>
    <w:rsid w:val="00866B51"/>
    <w:rsid w:val="008704A4"/>
    <w:rsid w:val="00872E75"/>
    <w:rsid w:val="00873CFF"/>
    <w:rsid w:val="00876698"/>
    <w:rsid w:val="0088192A"/>
    <w:rsid w:val="008841FA"/>
    <w:rsid w:val="008921C1"/>
    <w:rsid w:val="0089552E"/>
    <w:rsid w:val="00895890"/>
    <w:rsid w:val="008976AC"/>
    <w:rsid w:val="008B0E3A"/>
    <w:rsid w:val="008B35CC"/>
    <w:rsid w:val="008C2222"/>
    <w:rsid w:val="008C27AB"/>
    <w:rsid w:val="008C2DD8"/>
    <w:rsid w:val="008C5E06"/>
    <w:rsid w:val="008C6FAF"/>
    <w:rsid w:val="008D1594"/>
    <w:rsid w:val="008E119F"/>
    <w:rsid w:val="008E27B9"/>
    <w:rsid w:val="008E391B"/>
    <w:rsid w:val="008E5053"/>
    <w:rsid w:val="008E7F14"/>
    <w:rsid w:val="008F01DE"/>
    <w:rsid w:val="008F5B81"/>
    <w:rsid w:val="008F6F75"/>
    <w:rsid w:val="0090446D"/>
    <w:rsid w:val="009167AD"/>
    <w:rsid w:val="00923BAC"/>
    <w:rsid w:val="009273F5"/>
    <w:rsid w:val="00930DF6"/>
    <w:rsid w:val="00933221"/>
    <w:rsid w:val="00936FF0"/>
    <w:rsid w:val="00960AED"/>
    <w:rsid w:val="00963743"/>
    <w:rsid w:val="00965DBA"/>
    <w:rsid w:val="00983084"/>
    <w:rsid w:val="0098417E"/>
    <w:rsid w:val="0098465C"/>
    <w:rsid w:val="00984E86"/>
    <w:rsid w:val="00986C3B"/>
    <w:rsid w:val="00990229"/>
    <w:rsid w:val="0099134A"/>
    <w:rsid w:val="0099791F"/>
    <w:rsid w:val="009A0BED"/>
    <w:rsid w:val="009A4420"/>
    <w:rsid w:val="009AFA2D"/>
    <w:rsid w:val="009B5645"/>
    <w:rsid w:val="009B5E7C"/>
    <w:rsid w:val="009E092C"/>
    <w:rsid w:val="009E1B33"/>
    <w:rsid w:val="009E3AF5"/>
    <w:rsid w:val="009E3F7B"/>
    <w:rsid w:val="009E4168"/>
    <w:rsid w:val="009E4E1A"/>
    <w:rsid w:val="009F167E"/>
    <w:rsid w:val="009F3F4F"/>
    <w:rsid w:val="00A0066A"/>
    <w:rsid w:val="00A011C8"/>
    <w:rsid w:val="00A01DD6"/>
    <w:rsid w:val="00A03894"/>
    <w:rsid w:val="00A0560D"/>
    <w:rsid w:val="00A06B38"/>
    <w:rsid w:val="00A10255"/>
    <w:rsid w:val="00A124A8"/>
    <w:rsid w:val="00A124EA"/>
    <w:rsid w:val="00A23846"/>
    <w:rsid w:val="00A25089"/>
    <w:rsid w:val="00A25900"/>
    <w:rsid w:val="00A276F9"/>
    <w:rsid w:val="00A41828"/>
    <w:rsid w:val="00A4237D"/>
    <w:rsid w:val="00A43A5B"/>
    <w:rsid w:val="00A50F8D"/>
    <w:rsid w:val="00A570DD"/>
    <w:rsid w:val="00A6245E"/>
    <w:rsid w:val="00A626C1"/>
    <w:rsid w:val="00A63D61"/>
    <w:rsid w:val="00A66812"/>
    <w:rsid w:val="00A701EB"/>
    <w:rsid w:val="00A70A20"/>
    <w:rsid w:val="00A83E9B"/>
    <w:rsid w:val="00A85F15"/>
    <w:rsid w:val="00A862E7"/>
    <w:rsid w:val="00A87F7F"/>
    <w:rsid w:val="00A91ED1"/>
    <w:rsid w:val="00A93044"/>
    <w:rsid w:val="00AA59FA"/>
    <w:rsid w:val="00AA6933"/>
    <w:rsid w:val="00AB6B14"/>
    <w:rsid w:val="00AC7D5A"/>
    <w:rsid w:val="00AD088D"/>
    <w:rsid w:val="00AE5CD3"/>
    <w:rsid w:val="00AF0291"/>
    <w:rsid w:val="00AF40EF"/>
    <w:rsid w:val="00AF5EDE"/>
    <w:rsid w:val="00B00D03"/>
    <w:rsid w:val="00B029CD"/>
    <w:rsid w:val="00B03512"/>
    <w:rsid w:val="00B1226A"/>
    <w:rsid w:val="00B14DE5"/>
    <w:rsid w:val="00B161FD"/>
    <w:rsid w:val="00B1649D"/>
    <w:rsid w:val="00B21122"/>
    <w:rsid w:val="00B24BF2"/>
    <w:rsid w:val="00B346F3"/>
    <w:rsid w:val="00B40177"/>
    <w:rsid w:val="00B44698"/>
    <w:rsid w:val="00B502C0"/>
    <w:rsid w:val="00B51435"/>
    <w:rsid w:val="00B60A93"/>
    <w:rsid w:val="00B7023C"/>
    <w:rsid w:val="00B73E60"/>
    <w:rsid w:val="00B74D15"/>
    <w:rsid w:val="00B75057"/>
    <w:rsid w:val="00B75377"/>
    <w:rsid w:val="00B828AB"/>
    <w:rsid w:val="00B83E87"/>
    <w:rsid w:val="00B8686E"/>
    <w:rsid w:val="00B94F27"/>
    <w:rsid w:val="00BA435A"/>
    <w:rsid w:val="00BA4B7C"/>
    <w:rsid w:val="00BA6B49"/>
    <w:rsid w:val="00BB3C2E"/>
    <w:rsid w:val="00BB4CDD"/>
    <w:rsid w:val="00BB5EA6"/>
    <w:rsid w:val="00BB72EE"/>
    <w:rsid w:val="00BC1688"/>
    <w:rsid w:val="00BC31D2"/>
    <w:rsid w:val="00BC61B7"/>
    <w:rsid w:val="00BC7AFF"/>
    <w:rsid w:val="00BD78E4"/>
    <w:rsid w:val="00BE026F"/>
    <w:rsid w:val="00BE1A2C"/>
    <w:rsid w:val="00BE275F"/>
    <w:rsid w:val="00BE706D"/>
    <w:rsid w:val="00BE74BA"/>
    <w:rsid w:val="00BF3735"/>
    <w:rsid w:val="00BF44A1"/>
    <w:rsid w:val="00C106E1"/>
    <w:rsid w:val="00C12B2A"/>
    <w:rsid w:val="00C12EA1"/>
    <w:rsid w:val="00C14839"/>
    <w:rsid w:val="00C1642D"/>
    <w:rsid w:val="00C21CA0"/>
    <w:rsid w:val="00C2299E"/>
    <w:rsid w:val="00C26E04"/>
    <w:rsid w:val="00C3106B"/>
    <w:rsid w:val="00C374AB"/>
    <w:rsid w:val="00C61A8B"/>
    <w:rsid w:val="00C645D7"/>
    <w:rsid w:val="00C6655E"/>
    <w:rsid w:val="00C67274"/>
    <w:rsid w:val="00C70B49"/>
    <w:rsid w:val="00C70DD4"/>
    <w:rsid w:val="00C75453"/>
    <w:rsid w:val="00C75DB5"/>
    <w:rsid w:val="00C973B2"/>
    <w:rsid w:val="00C97B80"/>
    <w:rsid w:val="00CA2AA0"/>
    <w:rsid w:val="00CB091D"/>
    <w:rsid w:val="00CB394D"/>
    <w:rsid w:val="00CB536A"/>
    <w:rsid w:val="00CB63B2"/>
    <w:rsid w:val="00CC0A30"/>
    <w:rsid w:val="00CC6A75"/>
    <w:rsid w:val="00CD090F"/>
    <w:rsid w:val="00CD275D"/>
    <w:rsid w:val="00CD5D63"/>
    <w:rsid w:val="00CE1FBE"/>
    <w:rsid w:val="00CE735F"/>
    <w:rsid w:val="00CF1C55"/>
    <w:rsid w:val="00CF2EA9"/>
    <w:rsid w:val="00CF489F"/>
    <w:rsid w:val="00D009C6"/>
    <w:rsid w:val="00D06BD9"/>
    <w:rsid w:val="00D070B1"/>
    <w:rsid w:val="00D248CF"/>
    <w:rsid w:val="00D275CA"/>
    <w:rsid w:val="00D27688"/>
    <w:rsid w:val="00D33AFB"/>
    <w:rsid w:val="00D3432B"/>
    <w:rsid w:val="00D37FD4"/>
    <w:rsid w:val="00D40CF0"/>
    <w:rsid w:val="00D54D39"/>
    <w:rsid w:val="00D6025C"/>
    <w:rsid w:val="00D63B6C"/>
    <w:rsid w:val="00D7141C"/>
    <w:rsid w:val="00D824DB"/>
    <w:rsid w:val="00D90399"/>
    <w:rsid w:val="00D93329"/>
    <w:rsid w:val="00D94467"/>
    <w:rsid w:val="00DA1AA9"/>
    <w:rsid w:val="00DA21A8"/>
    <w:rsid w:val="00DB4D55"/>
    <w:rsid w:val="00DB6CDD"/>
    <w:rsid w:val="00DC0DF1"/>
    <w:rsid w:val="00DC1FE5"/>
    <w:rsid w:val="00DC44AB"/>
    <w:rsid w:val="00DD285A"/>
    <w:rsid w:val="00DD2F8B"/>
    <w:rsid w:val="00DE08DD"/>
    <w:rsid w:val="00DE0EEB"/>
    <w:rsid w:val="00DE1194"/>
    <w:rsid w:val="00DE1F7A"/>
    <w:rsid w:val="00E01E36"/>
    <w:rsid w:val="00E10356"/>
    <w:rsid w:val="00E16195"/>
    <w:rsid w:val="00E17542"/>
    <w:rsid w:val="00E2286D"/>
    <w:rsid w:val="00E4073D"/>
    <w:rsid w:val="00E44066"/>
    <w:rsid w:val="00E5121D"/>
    <w:rsid w:val="00E51368"/>
    <w:rsid w:val="00E608CC"/>
    <w:rsid w:val="00E6160B"/>
    <w:rsid w:val="00E6471C"/>
    <w:rsid w:val="00E65A62"/>
    <w:rsid w:val="00E80D1C"/>
    <w:rsid w:val="00E8473F"/>
    <w:rsid w:val="00E84D49"/>
    <w:rsid w:val="00E91DA4"/>
    <w:rsid w:val="00EA7319"/>
    <w:rsid w:val="00EB6A1B"/>
    <w:rsid w:val="00EC1FF1"/>
    <w:rsid w:val="00EC3FE8"/>
    <w:rsid w:val="00EC6024"/>
    <w:rsid w:val="00ED02CB"/>
    <w:rsid w:val="00ED0FCD"/>
    <w:rsid w:val="00ED2723"/>
    <w:rsid w:val="00EE3E31"/>
    <w:rsid w:val="00EE6176"/>
    <w:rsid w:val="00EF62B7"/>
    <w:rsid w:val="00F009D4"/>
    <w:rsid w:val="00F1189F"/>
    <w:rsid w:val="00F129EC"/>
    <w:rsid w:val="00F1405F"/>
    <w:rsid w:val="00F1609C"/>
    <w:rsid w:val="00F21999"/>
    <w:rsid w:val="00F238D8"/>
    <w:rsid w:val="00F26349"/>
    <w:rsid w:val="00F270CA"/>
    <w:rsid w:val="00F27779"/>
    <w:rsid w:val="00F27A62"/>
    <w:rsid w:val="00F40A62"/>
    <w:rsid w:val="00F5178C"/>
    <w:rsid w:val="00F531A4"/>
    <w:rsid w:val="00F60C8F"/>
    <w:rsid w:val="00F656A5"/>
    <w:rsid w:val="00F71038"/>
    <w:rsid w:val="00F92A42"/>
    <w:rsid w:val="00F9383D"/>
    <w:rsid w:val="00F9465B"/>
    <w:rsid w:val="00FA2143"/>
    <w:rsid w:val="00FA2FD0"/>
    <w:rsid w:val="00FB4A88"/>
    <w:rsid w:val="00FE0DF5"/>
    <w:rsid w:val="00FE7473"/>
    <w:rsid w:val="00FF53A7"/>
    <w:rsid w:val="01214EC1"/>
    <w:rsid w:val="0164AE14"/>
    <w:rsid w:val="019571B4"/>
    <w:rsid w:val="01BDE45B"/>
    <w:rsid w:val="022DE883"/>
    <w:rsid w:val="0239465F"/>
    <w:rsid w:val="0244EF32"/>
    <w:rsid w:val="0265655C"/>
    <w:rsid w:val="02C1906D"/>
    <w:rsid w:val="02E2BBD3"/>
    <w:rsid w:val="0359B4BC"/>
    <w:rsid w:val="039E01C8"/>
    <w:rsid w:val="03EEE0A4"/>
    <w:rsid w:val="04026DB5"/>
    <w:rsid w:val="041998CF"/>
    <w:rsid w:val="04300AF6"/>
    <w:rsid w:val="045D60CE"/>
    <w:rsid w:val="04925874"/>
    <w:rsid w:val="04BBD6B1"/>
    <w:rsid w:val="04C2F90C"/>
    <w:rsid w:val="051ECD02"/>
    <w:rsid w:val="05317DF8"/>
    <w:rsid w:val="05541011"/>
    <w:rsid w:val="05C2F2AB"/>
    <w:rsid w:val="06BB8D11"/>
    <w:rsid w:val="06F62ABF"/>
    <w:rsid w:val="0757D4F5"/>
    <w:rsid w:val="0784B054"/>
    <w:rsid w:val="0808B390"/>
    <w:rsid w:val="084ED49F"/>
    <w:rsid w:val="0866E4EC"/>
    <w:rsid w:val="08B430B6"/>
    <w:rsid w:val="094D6B64"/>
    <w:rsid w:val="09ADD074"/>
    <w:rsid w:val="09DA0576"/>
    <w:rsid w:val="0A657A3E"/>
    <w:rsid w:val="0ABF79A6"/>
    <w:rsid w:val="0AFFAC71"/>
    <w:rsid w:val="0B168896"/>
    <w:rsid w:val="0B3F17FD"/>
    <w:rsid w:val="0B4292D2"/>
    <w:rsid w:val="0B8EFE34"/>
    <w:rsid w:val="0BDEBB16"/>
    <w:rsid w:val="0BEA2EB3"/>
    <w:rsid w:val="0CDC24B3"/>
    <w:rsid w:val="0CDE6333"/>
    <w:rsid w:val="0D5B16AF"/>
    <w:rsid w:val="0D6DCC4B"/>
    <w:rsid w:val="0DA4C454"/>
    <w:rsid w:val="0E47BB64"/>
    <w:rsid w:val="0E6B46A2"/>
    <w:rsid w:val="0E7A3394"/>
    <w:rsid w:val="0E865548"/>
    <w:rsid w:val="0EECD144"/>
    <w:rsid w:val="0F4A17D7"/>
    <w:rsid w:val="0F504C7E"/>
    <w:rsid w:val="0FCD9323"/>
    <w:rsid w:val="109C25F2"/>
    <w:rsid w:val="11143C58"/>
    <w:rsid w:val="11282BFC"/>
    <w:rsid w:val="116358D3"/>
    <w:rsid w:val="11C828FF"/>
    <w:rsid w:val="130D203B"/>
    <w:rsid w:val="134ED5EF"/>
    <w:rsid w:val="1394B8E3"/>
    <w:rsid w:val="13AD1686"/>
    <w:rsid w:val="13B5F960"/>
    <w:rsid w:val="13E67184"/>
    <w:rsid w:val="140F4213"/>
    <w:rsid w:val="1425289E"/>
    <w:rsid w:val="14831005"/>
    <w:rsid w:val="1498320A"/>
    <w:rsid w:val="14D35518"/>
    <w:rsid w:val="150F2F7E"/>
    <w:rsid w:val="153365C1"/>
    <w:rsid w:val="161ABC89"/>
    <w:rsid w:val="162B0E1D"/>
    <w:rsid w:val="16A2AB6B"/>
    <w:rsid w:val="16F4B06C"/>
    <w:rsid w:val="16FD243F"/>
    <w:rsid w:val="170C2CEC"/>
    <w:rsid w:val="174E67A7"/>
    <w:rsid w:val="17C529D9"/>
    <w:rsid w:val="196E7C7F"/>
    <w:rsid w:val="19838435"/>
    <w:rsid w:val="1A27D177"/>
    <w:rsid w:val="1A6B4F17"/>
    <w:rsid w:val="1C162BC9"/>
    <w:rsid w:val="1C220DDE"/>
    <w:rsid w:val="1C34826A"/>
    <w:rsid w:val="1D2FB788"/>
    <w:rsid w:val="1D4A2EB8"/>
    <w:rsid w:val="1DE609D0"/>
    <w:rsid w:val="1DE6108F"/>
    <w:rsid w:val="1DEEA907"/>
    <w:rsid w:val="1E804DBF"/>
    <w:rsid w:val="1E908EC9"/>
    <w:rsid w:val="1EFBEEEC"/>
    <w:rsid w:val="1F5C4E85"/>
    <w:rsid w:val="2025404D"/>
    <w:rsid w:val="2083954A"/>
    <w:rsid w:val="2090D1D5"/>
    <w:rsid w:val="2132AA76"/>
    <w:rsid w:val="2140CCC9"/>
    <w:rsid w:val="2172E9B7"/>
    <w:rsid w:val="218DA97A"/>
    <w:rsid w:val="21B7EE81"/>
    <w:rsid w:val="21EDD9E1"/>
    <w:rsid w:val="222FCA05"/>
    <w:rsid w:val="22488146"/>
    <w:rsid w:val="22A152B3"/>
    <w:rsid w:val="22CA9D04"/>
    <w:rsid w:val="23217D83"/>
    <w:rsid w:val="232CE42A"/>
    <w:rsid w:val="23764318"/>
    <w:rsid w:val="24146556"/>
    <w:rsid w:val="246B794F"/>
    <w:rsid w:val="24CC60B9"/>
    <w:rsid w:val="253AC96D"/>
    <w:rsid w:val="26A18F6F"/>
    <w:rsid w:val="28726A2F"/>
    <w:rsid w:val="289BE3BA"/>
    <w:rsid w:val="289E4C72"/>
    <w:rsid w:val="289FFE13"/>
    <w:rsid w:val="28F31C8F"/>
    <w:rsid w:val="291A6E98"/>
    <w:rsid w:val="2964EABD"/>
    <w:rsid w:val="29684323"/>
    <w:rsid w:val="29C30066"/>
    <w:rsid w:val="29FA0A61"/>
    <w:rsid w:val="2A2B9FC8"/>
    <w:rsid w:val="2A3FA1A1"/>
    <w:rsid w:val="2A654954"/>
    <w:rsid w:val="2B5ED0C7"/>
    <w:rsid w:val="2B650882"/>
    <w:rsid w:val="2C28F370"/>
    <w:rsid w:val="2C3FC841"/>
    <w:rsid w:val="2C4D5BF1"/>
    <w:rsid w:val="2C848E8F"/>
    <w:rsid w:val="2CE4290E"/>
    <w:rsid w:val="2D77C31B"/>
    <w:rsid w:val="2DAE08E5"/>
    <w:rsid w:val="2DF01EC3"/>
    <w:rsid w:val="2DF4B929"/>
    <w:rsid w:val="2ED01FBC"/>
    <w:rsid w:val="2EDF290D"/>
    <w:rsid w:val="2F69D554"/>
    <w:rsid w:val="301057B3"/>
    <w:rsid w:val="3021EF2B"/>
    <w:rsid w:val="305791C8"/>
    <w:rsid w:val="3064BB3E"/>
    <w:rsid w:val="30814365"/>
    <w:rsid w:val="311AE859"/>
    <w:rsid w:val="31CE124B"/>
    <w:rsid w:val="31CF09A6"/>
    <w:rsid w:val="3292A358"/>
    <w:rsid w:val="32C08CDC"/>
    <w:rsid w:val="32DBD16A"/>
    <w:rsid w:val="3325331D"/>
    <w:rsid w:val="33409182"/>
    <w:rsid w:val="33570C81"/>
    <w:rsid w:val="3378E62D"/>
    <w:rsid w:val="33FA7611"/>
    <w:rsid w:val="344B9447"/>
    <w:rsid w:val="348FB76C"/>
    <w:rsid w:val="34D8B06C"/>
    <w:rsid w:val="350BDF47"/>
    <w:rsid w:val="3532BE2E"/>
    <w:rsid w:val="353F008A"/>
    <w:rsid w:val="3573ECC8"/>
    <w:rsid w:val="357CD927"/>
    <w:rsid w:val="3600188A"/>
    <w:rsid w:val="36554DCC"/>
    <w:rsid w:val="36726539"/>
    <w:rsid w:val="36A480E7"/>
    <w:rsid w:val="36F6EBCB"/>
    <w:rsid w:val="371FD2B7"/>
    <w:rsid w:val="3809FA16"/>
    <w:rsid w:val="383B95B7"/>
    <w:rsid w:val="385E6CA1"/>
    <w:rsid w:val="386483B9"/>
    <w:rsid w:val="395B1DA7"/>
    <w:rsid w:val="39D6BC90"/>
    <w:rsid w:val="39EE994E"/>
    <w:rsid w:val="3A766B96"/>
    <w:rsid w:val="3AA4A5DB"/>
    <w:rsid w:val="3AB22AAB"/>
    <w:rsid w:val="3AC9701F"/>
    <w:rsid w:val="3AFBAB3A"/>
    <w:rsid w:val="3B574830"/>
    <w:rsid w:val="3B8E6CEB"/>
    <w:rsid w:val="3BEACE5D"/>
    <w:rsid w:val="3BED5400"/>
    <w:rsid w:val="3CDB1AAB"/>
    <w:rsid w:val="3CFDE730"/>
    <w:rsid w:val="3CFF8A1B"/>
    <w:rsid w:val="3D37F4DC"/>
    <w:rsid w:val="3E395D3C"/>
    <w:rsid w:val="3EC3DD46"/>
    <w:rsid w:val="3ED37840"/>
    <w:rsid w:val="3F0BD0F0"/>
    <w:rsid w:val="3F2855C8"/>
    <w:rsid w:val="3FDA3041"/>
    <w:rsid w:val="41318863"/>
    <w:rsid w:val="41810D45"/>
    <w:rsid w:val="4248F63D"/>
    <w:rsid w:val="42D8933C"/>
    <w:rsid w:val="4318514F"/>
    <w:rsid w:val="43A73660"/>
    <w:rsid w:val="43DEA630"/>
    <w:rsid w:val="43E4F0C3"/>
    <w:rsid w:val="43EB1903"/>
    <w:rsid w:val="445B863F"/>
    <w:rsid w:val="447E9AB0"/>
    <w:rsid w:val="45577F7A"/>
    <w:rsid w:val="4622497B"/>
    <w:rsid w:val="4628833A"/>
    <w:rsid w:val="4642C0AE"/>
    <w:rsid w:val="46F5BE61"/>
    <w:rsid w:val="4710D0D3"/>
    <w:rsid w:val="471B2016"/>
    <w:rsid w:val="477C686A"/>
    <w:rsid w:val="4833005D"/>
    <w:rsid w:val="48EE65CF"/>
    <w:rsid w:val="492E6580"/>
    <w:rsid w:val="4A1B0B58"/>
    <w:rsid w:val="4A21649D"/>
    <w:rsid w:val="4AFA0B37"/>
    <w:rsid w:val="4C00874B"/>
    <w:rsid w:val="4C14329C"/>
    <w:rsid w:val="4C327CFB"/>
    <w:rsid w:val="4C499A27"/>
    <w:rsid w:val="4C8ACE81"/>
    <w:rsid w:val="4CA0E174"/>
    <w:rsid w:val="4D3046E1"/>
    <w:rsid w:val="4D32D57A"/>
    <w:rsid w:val="4D91B675"/>
    <w:rsid w:val="4DF75422"/>
    <w:rsid w:val="4F8CB674"/>
    <w:rsid w:val="4FF5FADE"/>
    <w:rsid w:val="5009B838"/>
    <w:rsid w:val="5019F4EE"/>
    <w:rsid w:val="509F6110"/>
    <w:rsid w:val="50DEAAA4"/>
    <w:rsid w:val="510BD056"/>
    <w:rsid w:val="5156331E"/>
    <w:rsid w:val="51F80ABA"/>
    <w:rsid w:val="52ACAF99"/>
    <w:rsid w:val="52D6B9B5"/>
    <w:rsid w:val="535195B0"/>
    <w:rsid w:val="53B215FE"/>
    <w:rsid w:val="53E56DE4"/>
    <w:rsid w:val="540190A4"/>
    <w:rsid w:val="54430CC5"/>
    <w:rsid w:val="544DE93D"/>
    <w:rsid w:val="546E45E1"/>
    <w:rsid w:val="5478B25C"/>
    <w:rsid w:val="547C0F51"/>
    <w:rsid w:val="54882A30"/>
    <w:rsid w:val="54A76B96"/>
    <w:rsid w:val="54D51E1A"/>
    <w:rsid w:val="54EE6A9C"/>
    <w:rsid w:val="54FCEAEF"/>
    <w:rsid w:val="5688AE57"/>
    <w:rsid w:val="56D14504"/>
    <w:rsid w:val="56FCE872"/>
    <w:rsid w:val="57AF21E6"/>
    <w:rsid w:val="57C413CF"/>
    <w:rsid w:val="5821B5D6"/>
    <w:rsid w:val="58A98275"/>
    <w:rsid w:val="597E354C"/>
    <w:rsid w:val="59C5DE68"/>
    <w:rsid w:val="59DEBF45"/>
    <w:rsid w:val="5C2E0E7C"/>
    <w:rsid w:val="5C3C8355"/>
    <w:rsid w:val="5C912E21"/>
    <w:rsid w:val="5CC34F4A"/>
    <w:rsid w:val="5D412FA4"/>
    <w:rsid w:val="5DC44F9D"/>
    <w:rsid w:val="5DF1BDA8"/>
    <w:rsid w:val="5E9D917B"/>
    <w:rsid w:val="5EC591B3"/>
    <w:rsid w:val="5F3B8ABB"/>
    <w:rsid w:val="60017529"/>
    <w:rsid w:val="60D0004F"/>
    <w:rsid w:val="61038D11"/>
    <w:rsid w:val="6161B9ED"/>
    <w:rsid w:val="61FD7994"/>
    <w:rsid w:val="63105139"/>
    <w:rsid w:val="637B502D"/>
    <w:rsid w:val="64042BFF"/>
    <w:rsid w:val="64F257E0"/>
    <w:rsid w:val="6644EDCB"/>
    <w:rsid w:val="666D9418"/>
    <w:rsid w:val="668EE93F"/>
    <w:rsid w:val="66E5BD99"/>
    <w:rsid w:val="66F22A19"/>
    <w:rsid w:val="670FCF96"/>
    <w:rsid w:val="6725AC3C"/>
    <w:rsid w:val="67548643"/>
    <w:rsid w:val="67ADA1DC"/>
    <w:rsid w:val="67ED0B68"/>
    <w:rsid w:val="68282085"/>
    <w:rsid w:val="683B866B"/>
    <w:rsid w:val="690C8A71"/>
    <w:rsid w:val="6966F93D"/>
    <w:rsid w:val="6986F017"/>
    <w:rsid w:val="69A60F48"/>
    <w:rsid w:val="69AABBFA"/>
    <w:rsid w:val="69D3A432"/>
    <w:rsid w:val="6A3571CF"/>
    <w:rsid w:val="6A6F6182"/>
    <w:rsid w:val="6AB45E3E"/>
    <w:rsid w:val="6ADE1F61"/>
    <w:rsid w:val="6B30DE14"/>
    <w:rsid w:val="6BD14230"/>
    <w:rsid w:val="6BD576B5"/>
    <w:rsid w:val="6CA46A4D"/>
    <w:rsid w:val="6CFB91A8"/>
    <w:rsid w:val="6D16EA8F"/>
    <w:rsid w:val="6D4857BA"/>
    <w:rsid w:val="6DD9CC6D"/>
    <w:rsid w:val="6E1891EB"/>
    <w:rsid w:val="6E1E5A43"/>
    <w:rsid w:val="6E9D5CBA"/>
    <w:rsid w:val="6F89EBA7"/>
    <w:rsid w:val="6F9E0128"/>
    <w:rsid w:val="6FD08B86"/>
    <w:rsid w:val="6FDCAC74"/>
    <w:rsid w:val="6FE6E033"/>
    <w:rsid w:val="71346F05"/>
    <w:rsid w:val="714260C7"/>
    <w:rsid w:val="71DC88D0"/>
    <w:rsid w:val="72088B43"/>
    <w:rsid w:val="722ECB67"/>
    <w:rsid w:val="727EFDBF"/>
    <w:rsid w:val="72CCEB4D"/>
    <w:rsid w:val="72F07978"/>
    <w:rsid w:val="7305761F"/>
    <w:rsid w:val="73121C43"/>
    <w:rsid w:val="73E3C425"/>
    <w:rsid w:val="73FDBF55"/>
    <w:rsid w:val="74B3017D"/>
    <w:rsid w:val="74F5FD6D"/>
    <w:rsid w:val="75B1A653"/>
    <w:rsid w:val="75B2EAE6"/>
    <w:rsid w:val="75FA9C36"/>
    <w:rsid w:val="7695562F"/>
    <w:rsid w:val="76F647C2"/>
    <w:rsid w:val="77023C8A"/>
    <w:rsid w:val="772DDD36"/>
    <w:rsid w:val="7775B255"/>
    <w:rsid w:val="77D208E5"/>
    <w:rsid w:val="7860B9A1"/>
    <w:rsid w:val="7897016E"/>
    <w:rsid w:val="79020EB6"/>
    <w:rsid w:val="79091DF6"/>
    <w:rsid w:val="7969F6C8"/>
    <w:rsid w:val="79768AA9"/>
    <w:rsid w:val="79B2CAAB"/>
    <w:rsid w:val="79D028B7"/>
    <w:rsid w:val="7A1867AD"/>
    <w:rsid w:val="7A39DD4C"/>
    <w:rsid w:val="7ABC2895"/>
    <w:rsid w:val="7AE243FE"/>
    <w:rsid w:val="7B4A1ED3"/>
    <w:rsid w:val="7C6BDC74"/>
    <w:rsid w:val="7C93952E"/>
    <w:rsid w:val="7CC1725B"/>
    <w:rsid w:val="7CF93789"/>
    <w:rsid w:val="7DA40280"/>
    <w:rsid w:val="7DEE1F49"/>
    <w:rsid w:val="7E1E4A4E"/>
    <w:rsid w:val="7E4DF674"/>
    <w:rsid w:val="7F5E2DB5"/>
    <w:rsid w:val="7F89EFAA"/>
    <w:rsid w:val="7FC67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8DB7B"/>
  <w14:defaultImageDpi w14:val="300"/>
  <w15:docId w15:val="{80824374-4221-447D-A7F7-01ECF70A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9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6E1D"/>
    <w:pPr>
      <w:ind w:left="720"/>
      <w:contextualSpacing/>
    </w:pPr>
  </w:style>
  <w:style w:type="paragraph" w:styleId="Header">
    <w:name w:val="header"/>
    <w:basedOn w:val="Normal"/>
    <w:link w:val="HeaderChar"/>
    <w:uiPriority w:val="99"/>
    <w:unhideWhenUsed/>
    <w:rsid w:val="00444E09"/>
    <w:pPr>
      <w:tabs>
        <w:tab w:val="center" w:pos="4320"/>
        <w:tab w:val="right" w:pos="8640"/>
      </w:tabs>
    </w:pPr>
  </w:style>
  <w:style w:type="character" w:customStyle="1" w:styleId="HeaderChar">
    <w:name w:val="Header Char"/>
    <w:basedOn w:val="DefaultParagraphFont"/>
    <w:link w:val="Header"/>
    <w:uiPriority w:val="99"/>
    <w:rsid w:val="00444E09"/>
  </w:style>
  <w:style w:type="paragraph" w:styleId="Footer">
    <w:name w:val="footer"/>
    <w:basedOn w:val="Normal"/>
    <w:link w:val="FooterChar"/>
    <w:uiPriority w:val="99"/>
    <w:unhideWhenUsed/>
    <w:rsid w:val="00444E09"/>
    <w:pPr>
      <w:tabs>
        <w:tab w:val="center" w:pos="4320"/>
        <w:tab w:val="right" w:pos="8640"/>
      </w:tabs>
    </w:pPr>
  </w:style>
  <w:style w:type="character" w:customStyle="1" w:styleId="FooterChar">
    <w:name w:val="Footer Char"/>
    <w:basedOn w:val="DefaultParagraphFont"/>
    <w:link w:val="Footer"/>
    <w:uiPriority w:val="99"/>
    <w:rsid w:val="00444E09"/>
  </w:style>
  <w:style w:type="character" w:styleId="CommentReference">
    <w:name w:val="annotation reference"/>
    <w:basedOn w:val="DefaultParagraphFont"/>
    <w:uiPriority w:val="99"/>
    <w:semiHidden/>
    <w:unhideWhenUsed/>
    <w:rsid w:val="00374016"/>
    <w:rPr>
      <w:sz w:val="16"/>
      <w:szCs w:val="16"/>
    </w:rPr>
  </w:style>
  <w:style w:type="paragraph" w:styleId="CommentText">
    <w:name w:val="annotation text"/>
    <w:basedOn w:val="Normal"/>
    <w:link w:val="CommentTextChar"/>
    <w:uiPriority w:val="99"/>
    <w:semiHidden/>
    <w:unhideWhenUsed/>
    <w:rsid w:val="00374016"/>
    <w:rPr>
      <w:sz w:val="20"/>
      <w:szCs w:val="20"/>
    </w:rPr>
  </w:style>
  <w:style w:type="character" w:customStyle="1" w:styleId="CommentTextChar">
    <w:name w:val="Comment Text Char"/>
    <w:basedOn w:val="DefaultParagraphFont"/>
    <w:link w:val="CommentText"/>
    <w:uiPriority w:val="99"/>
    <w:semiHidden/>
    <w:rsid w:val="00374016"/>
    <w:rPr>
      <w:sz w:val="20"/>
      <w:szCs w:val="20"/>
    </w:rPr>
  </w:style>
  <w:style w:type="paragraph" w:styleId="CommentSubject">
    <w:name w:val="annotation subject"/>
    <w:basedOn w:val="CommentText"/>
    <w:next w:val="CommentText"/>
    <w:link w:val="CommentSubjectChar"/>
    <w:uiPriority w:val="99"/>
    <w:semiHidden/>
    <w:unhideWhenUsed/>
    <w:rsid w:val="00374016"/>
    <w:rPr>
      <w:b/>
      <w:bCs/>
    </w:rPr>
  </w:style>
  <w:style w:type="character" w:customStyle="1" w:styleId="CommentSubjectChar">
    <w:name w:val="Comment Subject Char"/>
    <w:basedOn w:val="CommentTextChar"/>
    <w:link w:val="CommentSubject"/>
    <w:uiPriority w:val="99"/>
    <w:semiHidden/>
    <w:rsid w:val="00374016"/>
    <w:rPr>
      <w:b/>
      <w:bCs/>
      <w:sz w:val="20"/>
      <w:szCs w:val="20"/>
    </w:rPr>
  </w:style>
  <w:style w:type="paragraph" w:styleId="Revision">
    <w:name w:val="Revision"/>
    <w:hidden/>
    <w:uiPriority w:val="99"/>
    <w:semiHidden/>
    <w:rsid w:val="009273F5"/>
  </w:style>
  <w:style w:type="character" w:styleId="UnresolvedMention">
    <w:name w:val="Unresolved Mention"/>
    <w:basedOn w:val="DefaultParagraphFont"/>
    <w:uiPriority w:val="99"/>
    <w:unhideWhenUsed/>
    <w:rsid w:val="008C2222"/>
    <w:rPr>
      <w:color w:val="605E5C"/>
      <w:shd w:val="clear" w:color="auto" w:fill="E1DFDD"/>
    </w:rPr>
  </w:style>
  <w:style w:type="character" w:styleId="Mention">
    <w:name w:val="Mention"/>
    <w:basedOn w:val="DefaultParagraphFont"/>
    <w:uiPriority w:val="99"/>
    <w:unhideWhenUsed/>
    <w:rsid w:val="008C2222"/>
    <w:rPr>
      <w:color w:val="2B579A"/>
      <w:shd w:val="clear" w:color="auto" w:fill="E1DFDD"/>
    </w:rPr>
  </w:style>
  <w:style w:type="paragraph" w:styleId="NormalWeb">
    <w:name w:val="Normal (Web)"/>
    <w:basedOn w:val="Normal"/>
    <w:uiPriority w:val="99"/>
    <w:unhideWhenUsed/>
    <w:rsid w:val="0053083C"/>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1737B1"/>
  </w:style>
  <w:style w:type="paragraph" w:styleId="Subtitle">
    <w:name w:val="Subtitle"/>
    <w:basedOn w:val="Normal"/>
    <w:link w:val="SubtitleChar"/>
    <w:qFormat/>
    <w:rsid w:val="0044227B"/>
    <w:pPr>
      <w:jc w:val="center"/>
    </w:pPr>
    <w:rPr>
      <w:rFonts w:ascii="Arial Narrow" w:eastAsia="Times New Roman" w:hAnsi="Arial Narrow" w:cs="Times New Roman"/>
      <w:b/>
      <w:sz w:val="32"/>
      <w:szCs w:val="20"/>
      <w:lang w:val="en-GB"/>
    </w:rPr>
  </w:style>
  <w:style w:type="character" w:customStyle="1" w:styleId="SubtitleChar">
    <w:name w:val="Subtitle Char"/>
    <w:basedOn w:val="DefaultParagraphFont"/>
    <w:link w:val="Subtitle"/>
    <w:rsid w:val="0044227B"/>
    <w:rPr>
      <w:rFonts w:ascii="Arial Narrow" w:eastAsia="Times New Roman" w:hAnsi="Arial Narrow" w:cs="Times New Roman"/>
      <w:b/>
      <w:sz w:val="32"/>
      <w:szCs w:val="20"/>
      <w:lang w:val="en-GB"/>
    </w:rPr>
  </w:style>
  <w:style w:type="character" w:styleId="Hyperlink">
    <w:name w:val="Hyperlink"/>
    <w:uiPriority w:val="99"/>
    <w:rsid w:val="0044227B"/>
    <w:rPr>
      <w:color w:val="0000FF"/>
      <w:u w:val="single"/>
    </w:rPr>
  </w:style>
  <w:style w:type="character" w:customStyle="1" w:styleId="eop">
    <w:name w:val="eop"/>
    <w:basedOn w:val="DefaultParagraphFont"/>
    <w:rsid w:val="00B40177"/>
  </w:style>
  <w:style w:type="paragraph" w:customStyle="1" w:styleId="paragraph">
    <w:name w:val="paragraph"/>
    <w:basedOn w:val="Normal"/>
    <w:rsid w:val="00DA1AA9"/>
    <w:pPr>
      <w:spacing w:before="100" w:beforeAutospacing="1" w:after="100" w:afterAutospacing="1"/>
    </w:pPr>
    <w:rPr>
      <w:rFonts w:ascii="Times New Roman" w:eastAsia="Times New Roman" w:hAnsi="Times New Roman" w:cs="Times New Roman"/>
      <w:lang w:val="en-GB" w:eastAsia="en-GB"/>
    </w:rPr>
  </w:style>
  <w:style w:type="paragraph" w:styleId="NoSpacing">
    <w:name w:val="No Spacing"/>
    <w:uiPriority w:val="1"/>
    <w:qFormat/>
    <w:rsid w:val="00F71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2656">
      <w:bodyDiv w:val="1"/>
      <w:marLeft w:val="0"/>
      <w:marRight w:val="0"/>
      <w:marTop w:val="0"/>
      <w:marBottom w:val="0"/>
      <w:divBdr>
        <w:top w:val="none" w:sz="0" w:space="0" w:color="auto"/>
        <w:left w:val="none" w:sz="0" w:space="0" w:color="auto"/>
        <w:bottom w:val="none" w:sz="0" w:space="0" w:color="auto"/>
        <w:right w:val="none" w:sz="0" w:space="0" w:color="auto"/>
      </w:divBdr>
    </w:div>
    <w:div w:id="162012220">
      <w:bodyDiv w:val="1"/>
      <w:marLeft w:val="0"/>
      <w:marRight w:val="0"/>
      <w:marTop w:val="0"/>
      <w:marBottom w:val="0"/>
      <w:divBdr>
        <w:top w:val="none" w:sz="0" w:space="0" w:color="auto"/>
        <w:left w:val="none" w:sz="0" w:space="0" w:color="auto"/>
        <w:bottom w:val="none" w:sz="0" w:space="0" w:color="auto"/>
        <w:right w:val="none" w:sz="0" w:space="0" w:color="auto"/>
      </w:divBdr>
    </w:div>
    <w:div w:id="358744234">
      <w:bodyDiv w:val="1"/>
      <w:marLeft w:val="0"/>
      <w:marRight w:val="0"/>
      <w:marTop w:val="0"/>
      <w:marBottom w:val="0"/>
      <w:divBdr>
        <w:top w:val="none" w:sz="0" w:space="0" w:color="auto"/>
        <w:left w:val="none" w:sz="0" w:space="0" w:color="auto"/>
        <w:bottom w:val="none" w:sz="0" w:space="0" w:color="auto"/>
        <w:right w:val="none" w:sz="0" w:space="0" w:color="auto"/>
      </w:divBdr>
      <w:divsChild>
        <w:div w:id="1727794431">
          <w:marLeft w:val="0"/>
          <w:marRight w:val="0"/>
          <w:marTop w:val="0"/>
          <w:marBottom w:val="0"/>
          <w:divBdr>
            <w:top w:val="none" w:sz="0" w:space="0" w:color="auto"/>
            <w:left w:val="none" w:sz="0" w:space="0" w:color="auto"/>
            <w:bottom w:val="none" w:sz="0" w:space="0" w:color="auto"/>
            <w:right w:val="none" w:sz="0" w:space="0" w:color="auto"/>
          </w:divBdr>
        </w:div>
        <w:div w:id="335378923">
          <w:marLeft w:val="0"/>
          <w:marRight w:val="0"/>
          <w:marTop w:val="0"/>
          <w:marBottom w:val="0"/>
          <w:divBdr>
            <w:top w:val="none" w:sz="0" w:space="0" w:color="auto"/>
            <w:left w:val="none" w:sz="0" w:space="0" w:color="auto"/>
            <w:bottom w:val="none" w:sz="0" w:space="0" w:color="auto"/>
            <w:right w:val="none" w:sz="0" w:space="0" w:color="auto"/>
          </w:divBdr>
        </w:div>
        <w:div w:id="1798647618">
          <w:marLeft w:val="0"/>
          <w:marRight w:val="0"/>
          <w:marTop w:val="0"/>
          <w:marBottom w:val="0"/>
          <w:divBdr>
            <w:top w:val="none" w:sz="0" w:space="0" w:color="auto"/>
            <w:left w:val="none" w:sz="0" w:space="0" w:color="auto"/>
            <w:bottom w:val="none" w:sz="0" w:space="0" w:color="auto"/>
            <w:right w:val="none" w:sz="0" w:space="0" w:color="auto"/>
          </w:divBdr>
        </w:div>
      </w:divsChild>
    </w:div>
    <w:div w:id="380399125">
      <w:bodyDiv w:val="1"/>
      <w:marLeft w:val="0"/>
      <w:marRight w:val="0"/>
      <w:marTop w:val="0"/>
      <w:marBottom w:val="0"/>
      <w:divBdr>
        <w:top w:val="none" w:sz="0" w:space="0" w:color="auto"/>
        <w:left w:val="none" w:sz="0" w:space="0" w:color="auto"/>
        <w:bottom w:val="none" w:sz="0" w:space="0" w:color="auto"/>
        <w:right w:val="none" w:sz="0" w:space="0" w:color="auto"/>
      </w:divBdr>
    </w:div>
    <w:div w:id="413164969">
      <w:bodyDiv w:val="1"/>
      <w:marLeft w:val="0"/>
      <w:marRight w:val="0"/>
      <w:marTop w:val="0"/>
      <w:marBottom w:val="0"/>
      <w:divBdr>
        <w:top w:val="none" w:sz="0" w:space="0" w:color="auto"/>
        <w:left w:val="none" w:sz="0" w:space="0" w:color="auto"/>
        <w:bottom w:val="none" w:sz="0" w:space="0" w:color="auto"/>
        <w:right w:val="none" w:sz="0" w:space="0" w:color="auto"/>
      </w:divBdr>
    </w:div>
    <w:div w:id="460226356">
      <w:bodyDiv w:val="1"/>
      <w:marLeft w:val="0"/>
      <w:marRight w:val="0"/>
      <w:marTop w:val="0"/>
      <w:marBottom w:val="0"/>
      <w:divBdr>
        <w:top w:val="none" w:sz="0" w:space="0" w:color="auto"/>
        <w:left w:val="none" w:sz="0" w:space="0" w:color="auto"/>
        <w:bottom w:val="none" w:sz="0" w:space="0" w:color="auto"/>
        <w:right w:val="none" w:sz="0" w:space="0" w:color="auto"/>
      </w:divBdr>
    </w:div>
    <w:div w:id="1028795517">
      <w:bodyDiv w:val="1"/>
      <w:marLeft w:val="0"/>
      <w:marRight w:val="0"/>
      <w:marTop w:val="0"/>
      <w:marBottom w:val="0"/>
      <w:divBdr>
        <w:top w:val="none" w:sz="0" w:space="0" w:color="auto"/>
        <w:left w:val="none" w:sz="0" w:space="0" w:color="auto"/>
        <w:bottom w:val="none" w:sz="0" w:space="0" w:color="auto"/>
        <w:right w:val="none" w:sz="0" w:space="0" w:color="auto"/>
      </w:divBdr>
    </w:div>
    <w:div w:id="1084572119">
      <w:bodyDiv w:val="1"/>
      <w:marLeft w:val="0"/>
      <w:marRight w:val="0"/>
      <w:marTop w:val="0"/>
      <w:marBottom w:val="0"/>
      <w:divBdr>
        <w:top w:val="none" w:sz="0" w:space="0" w:color="auto"/>
        <w:left w:val="none" w:sz="0" w:space="0" w:color="auto"/>
        <w:bottom w:val="none" w:sz="0" w:space="0" w:color="auto"/>
        <w:right w:val="none" w:sz="0" w:space="0" w:color="auto"/>
      </w:divBdr>
    </w:div>
    <w:div w:id="1101685728">
      <w:bodyDiv w:val="1"/>
      <w:marLeft w:val="0"/>
      <w:marRight w:val="0"/>
      <w:marTop w:val="0"/>
      <w:marBottom w:val="0"/>
      <w:divBdr>
        <w:top w:val="none" w:sz="0" w:space="0" w:color="auto"/>
        <w:left w:val="none" w:sz="0" w:space="0" w:color="auto"/>
        <w:bottom w:val="none" w:sz="0" w:space="0" w:color="auto"/>
        <w:right w:val="none" w:sz="0" w:space="0" w:color="auto"/>
      </w:divBdr>
    </w:div>
    <w:div w:id="1227959849">
      <w:bodyDiv w:val="1"/>
      <w:marLeft w:val="0"/>
      <w:marRight w:val="0"/>
      <w:marTop w:val="0"/>
      <w:marBottom w:val="0"/>
      <w:divBdr>
        <w:top w:val="none" w:sz="0" w:space="0" w:color="auto"/>
        <w:left w:val="none" w:sz="0" w:space="0" w:color="auto"/>
        <w:bottom w:val="none" w:sz="0" w:space="0" w:color="auto"/>
        <w:right w:val="none" w:sz="0" w:space="0" w:color="auto"/>
      </w:divBdr>
    </w:div>
    <w:div w:id="1856579781">
      <w:bodyDiv w:val="1"/>
      <w:marLeft w:val="0"/>
      <w:marRight w:val="0"/>
      <w:marTop w:val="0"/>
      <w:marBottom w:val="0"/>
      <w:divBdr>
        <w:top w:val="none" w:sz="0" w:space="0" w:color="auto"/>
        <w:left w:val="none" w:sz="0" w:space="0" w:color="auto"/>
        <w:bottom w:val="none" w:sz="0" w:space="0" w:color="auto"/>
        <w:right w:val="none" w:sz="0" w:space="0" w:color="auto"/>
      </w:divBdr>
    </w:div>
    <w:div w:id="1948150001">
      <w:bodyDiv w:val="1"/>
      <w:marLeft w:val="0"/>
      <w:marRight w:val="0"/>
      <w:marTop w:val="0"/>
      <w:marBottom w:val="0"/>
      <w:divBdr>
        <w:top w:val="none" w:sz="0" w:space="0" w:color="auto"/>
        <w:left w:val="none" w:sz="0" w:space="0" w:color="auto"/>
        <w:bottom w:val="none" w:sz="0" w:space="0" w:color="auto"/>
        <w:right w:val="none" w:sz="0" w:space="0" w:color="auto"/>
      </w:divBdr>
    </w:div>
    <w:div w:id="20889894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ublish_x0020_to_x0020_main_x0020_site xmlns="adc6aff4-6934-4309-9bee-21223d86c341">false</Publish_x0020_to_x0020_main_x0020_site>
    <l3c423cc5de94bce9cf3954f16e2f7d5 xmlns="adc6aff4-6934-4309-9bee-21223d86c341">
      <Terms xmlns="http://schemas.microsoft.com/office/infopath/2007/PartnerControls"/>
    </l3c423cc5de94bce9cf3954f16e2f7d5>
    <mbcb44f647114ad9a621e97d212ac584 xmlns="adc6aff4-6934-4309-9bee-21223d86c341">
      <Terms xmlns="http://schemas.microsoft.com/office/infopath/2007/PartnerControls"/>
    </mbcb44f647114ad9a621e97d212ac584>
    <TaxCatchAll xmlns="adc6aff4-6934-4309-9bee-21223d86c341" xsi:nil="true"/>
    <_dlc_ExpireDateSaved xmlns="http://schemas.microsoft.com/sharepoint/v3" xsi:nil="true"/>
    <_dlc_ExpireDate xmlns="http://schemas.microsoft.com/sharepoint/v3">2027-01-22T14:13:17+00:00</_dlc_ExpireDate>
  </documentManagement>
</p:properties>
</file>

<file path=customXml/item4.xml><?xml version="1.0" encoding="utf-8"?>
<?mso-contentType ?>
<p:Policy xmlns:p="office.server.policy" id="" local="true">
  <p:Name>Document Root</p:Name>
  <p:Description/>
  <p:Statement/>
  <p:PolicyItems>
    <p:PolicyItem featureId="Microsoft.Office.RecordsManagement.PolicyFeatures.Expiration" staticId="0x010100B5A6C737BCDD4C47B4DAC6471A15C65F|142719687" UniqueId="a6669cde-381d-4bdb-86cc-8f5ee8302e2c">
      <p:Name>Retention</p:Name>
      <p:Description>Automatic scheduling of content for processing, and performing a retention action on content that has reached its due date.</p:Description>
      <p:CustomData>
        <Schedules nextStageId="2">
          <Schedule type="Default">
            <stages>
              <data stageId="1" recur="true" offset="1" unit="months">
                <formula id="Microsoft.Office.RecordsManagement.PolicyFeatures.Expiration.Formula.BuiltIn">
                  <number>2</number>
                  <property>Modified</property>
                  <propertyId>28cf69c5-fa48-462a-b5cd-27b6f9d2bd5f</propertyId>
                  <period>years</period>
                </formula>
                <action type="workflow" id="d7fb7eec-07f6-4ac6-ba66-69a91a35b80b"/>
              </data>
            </stages>
          </Schedule>
        </Schedules>
      </p:CustomData>
    </p:PolicyItem>
    <p:PolicyItem featureId="Microsoft.Office.RecordsManagement.PolicyFeatures.PolicyAudit" staticId="0x010100B5A6C737BCDD4C47B4DAC6471A15C65F|-1152541523" UniqueId="a5496a49-7edf-4b28-8fdb-ef31a226153b">
      <p:Name>Auditing</p:Name>
      <p:Description>Audits user actions on documents and list items to the Audit Log.</p:Description>
      <p:CustomData>
        <Audit>
          <Update/>
          <CheckInOut/>
          <DeleteRestore/>
        </Audit>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5c105274-9cd3-4342-bf46-13c52bd746b6" ContentTypeId="0x010100B5A6C737BCDD4C47B4DAC6471A15C65F0B" PreviousValue="false"/>
</file>

<file path=customXml/item7.xml><?xml version="1.0" encoding="utf-8"?>
<ct:contentTypeSchema xmlns:ct="http://schemas.microsoft.com/office/2006/metadata/contentType" xmlns:ma="http://schemas.microsoft.com/office/2006/metadata/properties/metaAttributes" ct:_="" ma:_="" ma:contentTypeName="Documents" ma:contentTypeID="0x010100B5A6C737BCDD4C47B4DAC6471A15C65F0B0002000110A0D2274EA16C945B30C0A7A0" ma:contentTypeVersion="58" ma:contentTypeDescription="" ma:contentTypeScope="" ma:versionID="3b287218ff50fb3d7b4d785010dede6a">
  <xsd:schema xmlns:xsd="http://www.w3.org/2001/XMLSchema" xmlns:xs="http://www.w3.org/2001/XMLSchema" xmlns:p="http://schemas.microsoft.com/office/2006/metadata/properties" xmlns:ns1="http://schemas.microsoft.com/sharepoint/v3" xmlns:ns2="adc6aff4-6934-4309-9bee-21223d86c341" targetNamespace="http://schemas.microsoft.com/office/2006/metadata/properties" ma:root="true" ma:fieldsID="080bc17a6f9f7d7141c240516b7b0d07" ns1:_="" ns2:_="">
    <xsd:import namespace="http://schemas.microsoft.com/sharepoint/v3"/>
    <xsd:import namespace="adc6aff4-6934-4309-9bee-21223d86c341"/>
    <xsd:element name="properties">
      <xsd:complexType>
        <xsd:sequence>
          <xsd:element name="documentManagement">
            <xsd:complexType>
              <xsd:all>
                <xsd:element ref="ns2:mbcb44f647114ad9a621e97d212ac584" minOccurs="0"/>
                <xsd:element ref="ns2:TaxCatchAll" minOccurs="0"/>
                <xsd:element ref="ns2:TaxCatchAllLabel" minOccurs="0"/>
                <xsd:element ref="ns2:l3c423cc5de94bce9cf3954f16e2f7d5" minOccurs="0"/>
                <xsd:element ref="ns1:_dlc_Exempt" minOccurs="0"/>
                <xsd:element ref="ns1:_dlc_ExpireDateSaved" minOccurs="0"/>
                <xsd:element ref="ns1:_dlc_ExpireDate" minOccurs="0"/>
                <xsd:element ref="ns2:Publish_x0020_to_x0020_main_x0020_si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dc6aff4-6934-4309-9bee-21223d86c341" elementFormDefault="qualified">
    <xsd:import namespace="http://schemas.microsoft.com/office/2006/documentManagement/types"/>
    <xsd:import namespace="http://schemas.microsoft.com/office/infopath/2007/PartnerControls"/>
    <xsd:element name="mbcb44f647114ad9a621e97d212ac584" ma:index="8" nillable="true" ma:taxonomy="true" ma:internalName="mbcb44f647114ad9a621e97d212ac584" ma:taxonomyFieldName="Departement" ma:displayName="YH Department" ma:readOnly="false" ma:default="" ma:fieldId="{6bcb44f6-4711-4ad9-a621-e97d212ac584}" ma:sspId="5c105274-9cd3-4342-bf46-13c52bd746b6" ma:termSetId="b7c15f81-cf82-47aa-8940-6d03803ea86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cc935e1-3d4d-4017-8434-a9c2ee6adb2f}" ma:internalName="TaxCatchAll" ma:showField="CatchAllData" ma:web="6be9b2f4-8748-4306-a3a6-1c27a49cf3b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c935e1-3d4d-4017-8434-a9c2ee6adb2f}" ma:internalName="TaxCatchAllLabel" ma:readOnly="true" ma:showField="CatchAllDataLabel" ma:web="6be9b2f4-8748-4306-a3a6-1c27a49cf3b5">
      <xsd:complexType>
        <xsd:complexContent>
          <xsd:extension base="dms:MultiChoiceLookup">
            <xsd:sequence>
              <xsd:element name="Value" type="dms:Lookup" maxOccurs="unbounded" minOccurs="0" nillable="true"/>
            </xsd:sequence>
          </xsd:extension>
        </xsd:complexContent>
      </xsd:complexType>
    </xsd:element>
    <xsd:element name="l3c423cc5de94bce9cf3954f16e2f7d5" ma:index="12" nillable="true" ma:taxonomy="true" ma:internalName="l3c423cc5de94bce9cf3954f16e2f7d5" ma:taxonomyFieldName="Tags" ma:displayName="Tags" ma:default="" ma:fieldId="{53c423cc-5de9-4bce-9cf3-954f16e2f7d5}" ma:taxonomyMulti="true" ma:sspId="5c105274-9cd3-4342-bf46-13c52bd746b6" ma:termSetId="083122b6-83ae-4479-9cf9-0e6a7d1e745c" ma:anchorId="00000000-0000-0000-0000-000000000000" ma:open="false" ma:isKeyword="false">
      <xsd:complexType>
        <xsd:sequence>
          <xsd:element ref="pc:Terms" minOccurs="0" maxOccurs="1"/>
        </xsd:sequence>
      </xsd:complexType>
    </xsd:element>
    <xsd:element name="Publish_x0020_to_x0020_main_x0020_site" ma:index="17" nillable="true" ma:displayName="Publish to Public Site" ma:default="0" ma:description="Only applies to documents in a publicly accessible library" ma:internalName="Publish_x0020_to_x0020_main_x0020_si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ABA8C7-F40D-40F9-8A6F-13B1DBD98C44}">
  <ds:schemaRefs>
    <ds:schemaRef ds:uri="http://schemas.openxmlformats.org/officeDocument/2006/bibliography"/>
  </ds:schemaRefs>
</ds:datastoreItem>
</file>

<file path=customXml/itemProps2.xml><?xml version="1.0" encoding="utf-8"?>
<ds:datastoreItem xmlns:ds="http://schemas.openxmlformats.org/officeDocument/2006/customXml" ds:itemID="{C0645B5A-A7C0-42D2-8C72-9453B57F3ADF}">
  <ds:schemaRefs>
    <ds:schemaRef ds:uri="http://schemas.microsoft.com/sharepoint/events"/>
  </ds:schemaRefs>
</ds:datastoreItem>
</file>

<file path=customXml/itemProps3.xml><?xml version="1.0" encoding="utf-8"?>
<ds:datastoreItem xmlns:ds="http://schemas.openxmlformats.org/officeDocument/2006/customXml" ds:itemID="{6A8AA43F-5B3C-4110-9F8A-891841FB0F38}">
  <ds:schemaRefs>
    <ds:schemaRef ds:uri="http://schemas.microsoft.com/office/2006/metadata/properties"/>
    <ds:schemaRef ds:uri="http://schemas.microsoft.com/office/infopath/2007/PartnerControls"/>
    <ds:schemaRef ds:uri="adc6aff4-6934-4309-9bee-21223d86c341"/>
    <ds:schemaRef ds:uri="http://schemas.microsoft.com/sharepoint/v3"/>
  </ds:schemaRefs>
</ds:datastoreItem>
</file>

<file path=customXml/itemProps4.xml><?xml version="1.0" encoding="utf-8"?>
<ds:datastoreItem xmlns:ds="http://schemas.openxmlformats.org/officeDocument/2006/customXml" ds:itemID="{25A632FA-1206-4CC3-B463-71430C21AC6F}">
  <ds:schemaRefs>
    <ds:schemaRef ds:uri="office.server.policy"/>
  </ds:schemaRefs>
</ds:datastoreItem>
</file>

<file path=customXml/itemProps5.xml><?xml version="1.0" encoding="utf-8"?>
<ds:datastoreItem xmlns:ds="http://schemas.openxmlformats.org/officeDocument/2006/customXml" ds:itemID="{FBB55029-492E-4086-A653-901049CF035F}">
  <ds:schemaRefs>
    <ds:schemaRef ds:uri="http://schemas.microsoft.com/sharepoint/v3/contenttype/forms"/>
  </ds:schemaRefs>
</ds:datastoreItem>
</file>

<file path=customXml/itemProps6.xml><?xml version="1.0" encoding="utf-8"?>
<ds:datastoreItem xmlns:ds="http://schemas.openxmlformats.org/officeDocument/2006/customXml" ds:itemID="{4DB9E9DB-DAFA-4C10-85C6-620227C00964}">
  <ds:schemaRefs>
    <ds:schemaRef ds:uri="Microsoft.SharePoint.Taxonomy.ContentTypeSync"/>
  </ds:schemaRefs>
</ds:datastoreItem>
</file>

<file path=customXml/itemProps7.xml><?xml version="1.0" encoding="utf-8"?>
<ds:datastoreItem xmlns:ds="http://schemas.openxmlformats.org/officeDocument/2006/customXml" ds:itemID="{34A87ACE-744C-4727-AFBF-112B2ED81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c6aff4-6934-4309-9bee-21223d86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Charlie Cross</cp:lastModifiedBy>
  <cp:revision>2</cp:revision>
  <dcterms:created xsi:type="dcterms:W3CDTF">2025-09-01T10:12:00Z</dcterms:created>
  <dcterms:modified xsi:type="dcterms:W3CDTF">2025-09-01T10:12:00Z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0x010100B5A6C737BCDD4C47B4DAC6471A15C65F|142719687</vt:lpwstr>
  </property>
  <property fmtid="{D5CDD505-2E9C-101B-9397-08002B2CF9AE}" pid="3" name="ContentTypeId">
    <vt:lpwstr>0x010100B5A6C737BCDD4C47B4DAC6471A15C65F0B0002000110A0D2274EA16C945B30C0A7A0</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AuthorIds_UIVersion_512">
    <vt:lpwstr>199</vt:lpwstr>
  </property>
  <property fmtid="{D5CDD505-2E9C-101B-9397-08002B2CF9AE}" pid="6" name="_NewReviewCycle">
    <vt:lpwstr/>
  </property>
  <property fmtid="{D5CDD505-2E9C-101B-9397-08002B2CF9AE}" pid="7" name="MediaServiceImageTags">
    <vt:lpwstr/>
  </property>
  <property fmtid="{D5CDD505-2E9C-101B-9397-08002B2CF9AE}" pid="8" name="lcf76f155ced4ddcb4097134ff3c332f">
    <vt:lpwstr/>
  </property>
  <property fmtid="{D5CDD505-2E9C-101B-9397-08002B2CF9AE}" pid="9" name="Departement">
    <vt:lpwstr/>
  </property>
  <property fmtid="{D5CDD505-2E9C-101B-9397-08002B2CF9AE}" pid="10" name="Tags">
    <vt:lpwstr/>
  </property>
</Properties>
</file>